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217170</wp:posOffset>
                </wp:positionV>
                <wp:extent cx="5730240" cy="802005"/>
                <wp:effectExtent l="0" t="0" r="381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2597150"/>
                          <a:ext cx="573024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8"/>
                                <w:szCs w:val="58"/>
                                <w:lang w:val="en-US" w:eastAsia="zh-CN"/>
                              </w:rPr>
                              <w:t>上海市普陀区曹杨新村街道办事处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7.1pt;height:63.15pt;width:451.2pt;z-index:251660288;mso-width-relative:page;mso-height-relative:page;" fillcolor="#FFFFFF [3201]" filled="t" stroked="f" coordsize="21600,21600" o:gfxdata="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4phB1QAAAAkBAAAPAAAAAAAAAAEAIAAAACIAAABkcnMv&#10;ZG93bnJldi54bWxQSwECFAAUAAAACACHTuJAuKs9uj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8"/>
                          <w:szCs w:val="58"/>
                          <w:lang w:val="en-US" w:eastAsia="zh-CN"/>
                        </w:rPr>
                        <w:t>上海市普陀区曹杨新村街道办事处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2240" w:firstLineChars="7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00"/>
        <w:jc w:val="center"/>
        <w:textAlignment w:val="baseline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558165</wp:posOffset>
                </wp:positionV>
                <wp:extent cx="5831205" cy="0"/>
                <wp:effectExtent l="15875" t="15875" r="20320" b="222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9360" y="3185160"/>
                          <a:ext cx="5831205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43.95pt;height:0pt;width:459.15pt;z-index:-251657216;mso-width-relative:page;mso-height-relative:page;" filled="f" stroked="t" coordsize="21600,21600" o:gfxdata="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FUA3WAAAACQEAAA8AAAAAAAAAAQAgAAAAIgAAAGRycy9kb3ducmV2LnhtbFBLAQIUABQA&#10;AAAIAIdO4kCluJvzuQEAADMDAAAOAAAAAAAAAAEAIAAAACUBAABkcnMvZTJvRG9jLnhtbFBLBQYA&#10;AAAABgAGAFkBAABQBQAAAAA=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曹办</w:t>
      </w:r>
      <w:r>
        <w:rPr>
          <w:rFonts w:hint="eastAsia" w:ascii="仿宋_GB2312" w:eastAsia="仿宋_GB2312"/>
          <w:sz w:val="32"/>
          <w:szCs w:val="32"/>
        </w:rPr>
        <w:t>〔2024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号</w:t>
      </w:r>
    </w:p>
    <w:p>
      <w:pPr>
        <w:ind w:firstLine="2880" w:firstLineChars="9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hAnsi="华文中宋" w:eastAsia="华文中宋"/>
          <w:b w:val="0"/>
          <w:bCs/>
          <w:sz w:val="36"/>
          <w:szCs w:val="36"/>
        </w:rPr>
      </w:pPr>
      <w:r>
        <w:rPr>
          <w:rFonts w:hint="eastAsia" w:hAnsi="华文中宋" w:eastAsia="华文中宋"/>
          <w:b w:val="0"/>
          <w:bCs/>
          <w:sz w:val="36"/>
          <w:szCs w:val="36"/>
        </w:rPr>
        <w:t>关于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印发</w:t>
      </w:r>
      <w:r>
        <w:rPr>
          <w:rFonts w:hint="eastAsia" w:hAnsi="华文中宋" w:eastAsia="华文中宋"/>
          <w:b w:val="0"/>
          <w:bCs/>
          <w:sz w:val="36"/>
          <w:szCs w:val="36"/>
        </w:rPr>
        <w:t>《202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hAnsi="华文中宋" w:eastAsia="华文中宋"/>
          <w:b w:val="0"/>
          <w:bCs/>
          <w:sz w:val="36"/>
          <w:szCs w:val="36"/>
        </w:rPr>
        <w:t>年度曹杨新村街道重大行政</w:t>
      </w: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int="eastAsia" w:hAnsi="华文中宋" w:eastAsia="华文中宋"/>
          <w:b w:val="0"/>
          <w:bCs/>
          <w:sz w:val="36"/>
          <w:szCs w:val="36"/>
        </w:rPr>
        <w:t>决策事项目录》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1890" w:firstLineChars="90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各科办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重大行政决策事项目录管理，落实重大行政决策程序，促进科学民主依法决策，根据《重大行政决策程序暂行条例》《上海市重大行政决策程序规定》《上海市重大行政决策事项目录管理办法》等规定，党政办编制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曹杨新村街道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重大行政决策事项目录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经党工委、办事处同意，现予以印发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曹杨新村街道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重大行政决策事项目录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曹杨新村</w:t>
      </w:r>
      <w:r>
        <w:rPr>
          <w:rFonts w:hint="eastAsia" w:ascii="仿宋" w:hAnsi="仿宋" w:eastAsia="仿宋" w:cs="仿宋"/>
          <w:sz w:val="32"/>
          <w:szCs w:val="32"/>
        </w:rPr>
        <w:t>街道办事处</w:t>
      </w:r>
    </w:p>
    <w:p>
      <w:pPr>
        <w:spacing w:line="240" w:lineRule="auto"/>
        <w:ind w:firstLine="288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2024年3月29日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年度曹杨新村街道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重大行政决策事项目录</w:t>
      </w:r>
    </w:p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tbl>
      <w:tblPr>
        <w:tblStyle w:val="8"/>
        <w:tblW w:w="885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004"/>
        <w:gridCol w:w="2601"/>
        <w:gridCol w:w="2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决策事项名称</w:t>
            </w:r>
          </w:p>
        </w:tc>
        <w:tc>
          <w:tcPr>
            <w:tcW w:w="26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承办单位</w:t>
            </w:r>
          </w:p>
        </w:tc>
        <w:tc>
          <w:tcPr>
            <w:tcW w:w="243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预计决策时间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46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“枫和暖杨·靠谱解纷平台”建设</w:t>
            </w:r>
          </w:p>
        </w:tc>
        <w:tc>
          <w:tcPr>
            <w:tcW w:w="26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46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平安办</w:t>
            </w:r>
          </w:p>
        </w:tc>
        <w:tc>
          <w:tcPr>
            <w:tcW w:w="243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6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第三季度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2700" w:firstLineChars="9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抄送：区府办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80" w:lineRule="exact"/>
              <w:ind w:right="-468" w:rightChars="-223"/>
              <w:jc w:val="lef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中共上海市普陀区曹杨新村街道工作委员会 2024年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eastAsia="zh-CN"/>
              </w:rPr>
              <w:t>印发</w:t>
            </w:r>
          </w:p>
        </w:tc>
      </w:tr>
    </w:tbl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E09B97-2A55-4779-9803-2EC6966D47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ECA1DD8-5BE5-43E8-88A8-8113166401E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2842FA05-2FF1-4B14-8208-5104FAAC4759}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4" w:fontKey="{3A4F7D82-6126-4265-837D-C03E75DD441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875F875-7280-42F2-AF87-406232EE72E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7A5F3C4-8CBD-4B62-9354-5ADB67F359DF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8B642F9-3DC4-4E5B-BF60-0E8B85B9DA0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公文小标宋"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01A1C3B"/>
    <w:rsid w:val="03C0066A"/>
    <w:rsid w:val="048D453B"/>
    <w:rsid w:val="090A451A"/>
    <w:rsid w:val="09BC513C"/>
    <w:rsid w:val="14E82811"/>
    <w:rsid w:val="1B483758"/>
    <w:rsid w:val="1BD56230"/>
    <w:rsid w:val="248B0ACD"/>
    <w:rsid w:val="28120417"/>
    <w:rsid w:val="2B011CF0"/>
    <w:rsid w:val="2B8F257A"/>
    <w:rsid w:val="301A1C3B"/>
    <w:rsid w:val="31B45175"/>
    <w:rsid w:val="3A3A20D1"/>
    <w:rsid w:val="3E84735A"/>
    <w:rsid w:val="42802D15"/>
    <w:rsid w:val="44597EE6"/>
    <w:rsid w:val="50DE39B8"/>
    <w:rsid w:val="542605FC"/>
    <w:rsid w:val="55F36F3D"/>
    <w:rsid w:val="5F6757FA"/>
    <w:rsid w:val="619B5317"/>
    <w:rsid w:val="64DD2CFD"/>
    <w:rsid w:val="66107E41"/>
    <w:rsid w:val="67AA34E3"/>
    <w:rsid w:val="6AB738ED"/>
    <w:rsid w:val="6C0638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00" w:lineRule="exact"/>
      <w:ind w:firstLine="560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/>
    </w:pPr>
    <w:rPr>
      <w:rFonts w:cs="Times New Roman"/>
      <w:szCs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next w:val="4"/>
    <w:qFormat/>
    <w:uiPriority w:val="0"/>
    <w:pPr>
      <w:jc w:val="center"/>
    </w:pPr>
    <w:rPr>
      <w:rFonts w:eastAsia="华文新魏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2024-01-26T01:34:00Z</dcterms:created>
  <dc:creator>尊广广告开森电子</dc:creator>
  <cp:lastModifiedBy>zl01</cp:lastModifiedBy>
  <cp:lastPrinted>2024-03-12T09:05:00Z</cp:lastPrinted>
  <dcterms:modified xsi:type="dcterms:W3CDTF">2024-04-02T07:20:08Z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3BF9FAF937F64065A27037DA2EED3E26_13</vt:lpwstr>
  </property>
</Properties>
</file>