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9" w:rsidRPr="009523DB" w:rsidRDefault="009523DB" w:rsidP="0030087D">
      <w:pPr>
        <w:jc w:val="center"/>
        <w:rPr>
          <w:rFonts w:ascii="方正小标宋简体" w:eastAsia="方正小标宋简体"/>
          <w:sz w:val="36"/>
          <w:szCs w:val="36"/>
        </w:rPr>
      </w:pPr>
      <w:r w:rsidRPr="009523DB">
        <w:rPr>
          <w:rFonts w:ascii="方正小标宋简体" w:eastAsia="方正小标宋简体" w:hint="eastAsia"/>
          <w:sz w:val="36"/>
          <w:szCs w:val="36"/>
        </w:rPr>
        <w:t>《普陀区区级政府购买服务实施目录》</w:t>
      </w:r>
    </w:p>
    <w:tbl>
      <w:tblPr>
        <w:tblW w:w="10018" w:type="dxa"/>
        <w:tblInd w:w="-743" w:type="dxa"/>
        <w:tblLayout w:type="fixed"/>
        <w:tblLook w:val="04A0"/>
      </w:tblPr>
      <w:tblGrid>
        <w:gridCol w:w="1135"/>
        <w:gridCol w:w="1417"/>
        <w:gridCol w:w="1276"/>
        <w:gridCol w:w="2977"/>
        <w:gridCol w:w="1417"/>
        <w:gridCol w:w="1796"/>
      </w:tblGrid>
      <w:tr w:rsidR="00826059" w:rsidTr="0030087D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826059" w:rsidTr="0030087D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基本公共服务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公共教育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公共教育基础设施管理与维护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A0102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学生伤害事故校方责任综合险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公益性教育产品的创作与管理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C4356E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公益行教育活动</w:t>
            </w:r>
            <w:r w:rsidR="0082605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的组织宣传与承办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学校后勤及安全管理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劳动就业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职业技能培训、创业孵化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就业、失业、劳动力资源信息收集与统计分析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人才服务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公益性人才交流活动的组织与实施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社会保险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社会保险稽核服务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EB5972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社会救助对象的信息收集、核实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23DB" w:rsidTr="009523DB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社会救助辅助性服务（包括医疗救助、心理咨询、群众转移安置、救助款物管理等）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群众性应急救助培训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30087D">
        <w:trPr>
          <w:cantSplit/>
          <w:trHeight w:val="5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社会救助专业人才培训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30087D">
        <w:trPr>
          <w:cantSplit/>
          <w:trHeight w:val="5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23DB" w:rsidTr="009523DB">
        <w:trPr>
          <w:cantSplit/>
          <w:trHeight w:val="1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居家养老服务（为符合条件的老年人购买助餐、助浴、助洁、助急、助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、护理等上门服务）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9523DB" w:rsidTr="009523DB">
        <w:trPr>
          <w:cantSplit/>
          <w:trHeight w:val="1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老年人购买社区日间照料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老年康复文体活动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老人、低收入老人、经济困难的失能半失能老人购买机构供养、护理服务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为养老护理人员购买职业培训、职业教育和继续教育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老年人能力评估和服务需求评估的组织实施、养老服务评价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养老服务网络信息管理与维护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AE" w:rsidRDefault="006F4EAE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50万元（含）以上集中采购</w:t>
            </w:r>
          </w:p>
          <w:p w:rsidR="00EB5972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EB59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-50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万元分散采购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儿童福利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儿童福利项目组织与实施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公办儿童福利设施管理与维护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儿童福利对象信息收集与动态管理辅助性服务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EB5972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30087D">
        <w:trPr>
          <w:cantSplit/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残疾人康复辅助配置（辅助器具适配）服务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30087D">
        <w:trPr>
          <w:cantSplit/>
          <w:trHeight w:val="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残疾儿童抢救性康复服务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9523DB" w:rsidTr="0030087D">
        <w:trPr>
          <w:cantSplit/>
          <w:trHeight w:val="5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残疾人照料服务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残疾人就业培训与岗位提供服务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残疾人家庭无障碍改造服务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残疾人无障碍设施管理与维护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优抚安置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退役士兵职业教育和技能培训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优抚安置信息系统管理与维护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30087D">
        <w:trPr>
          <w:cantSplit/>
          <w:trHeight w:val="7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公共医疗卫生知识普及与推广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30087D">
        <w:trPr>
          <w:cantSplit/>
          <w:trHeight w:val="8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突发公共事件卫生应急处置辅助性服务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30087D">
        <w:trPr>
          <w:cantSplit/>
          <w:trHeight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居民健康档案管理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人口和计划生育服务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为符合条件的育龄夫妇免费提供计划生育、优生优育技术服务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为城乡居民免费提供计划生育、优生优育、生殖健康等科普宣传教育和咨询服务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住房保障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30087D">
        <w:trPr>
          <w:cantSplit/>
          <w:trHeight w:val="7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保障性住房信息征集与发布等辅助性服务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旧区改造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9523DB" w:rsidTr="0030087D">
        <w:trPr>
          <w:cantSplit/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30087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公共文化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9523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公益性文化产品的创作与传播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公益性文化活动的组织与承办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中华优秀传统文化的保护、传承与展示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公共文化设施的运营与管理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民办文化机构提供的免费或低收费服务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文物保护维修管理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公共体育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公益性体育产品的创作与传播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公益性体育活动的组织与承办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民族民间传统体育的保护、传承与展示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公共体育设施的运营与管理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民办体育机构提供的免费或低收费服务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公共体育运动竞赛组织与实施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公共安全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食品药品安全监管辅助服务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社会治安辅助服务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交通安全辅助服务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公共消防基础设施的维护管理辅助服务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公共交通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运输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城市公共交通服务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公共交通运输基础设施维护与管理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重点物资和紧急客货运输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交通环境评价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航道及辅助设施管理服务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农服务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农产品质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风险评估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动物重大疫病和农作物重大病虫害监测预警与防控辅助性服务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水务工程设施管理与维护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行业管理与技术服务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环境治理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资源节约监测及公共环境监测设施管理与维护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生态环境事故鉴定辅助性服务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城市维护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城市规划和设计服务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公共设施管理服务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市政设施管理服务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公共设施管理服务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园林绿化设施管理服务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公共设施管理服务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8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公共设施管理服务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6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9523DB" w:rsidTr="0030087D">
        <w:trPr>
          <w:cantSplit/>
          <w:trHeight w:val="6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政府还贷高速公路服务区经营管理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DB" w:rsidRDefault="009523DB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059" w:rsidTr="009523DB">
        <w:trPr>
          <w:cantSplit/>
          <w:trHeight w:val="8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公路桥梁隧道定期检查和监测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公路管理与养护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7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A1907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公路信息服务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公路管理与养护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9523DB">
        <w:trPr>
          <w:cantSplit/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社会管理服务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社会服务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社区建设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社区公共服务设施管理与维护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社会组织建设与管理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社会组织发展数据采集、统计分析及档案管理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社会组织专业化人才培训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社工人才培训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社工服务项目的组织实施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社工队伍监督管理的辅助性服务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心理关怀服务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法律援助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法律援助对象情况信息收集等辅助性服务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法律援助政策宣传与咨询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法律援助项目实施服务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扶贫济困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扶贫济困组织与实施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扶贫济困公益宣传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防灾救灾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防灾救灾组织与实施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防灾救灾公益宣传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灾害项目评估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人民调解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人民调解辅助性服务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人民调解队伍培训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社区矫正中心的维护与管理服务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矫正项目实施与日常管理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流动人口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流动人员信息的收集等辅助性服务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流动人口管理政策的宣传和咨询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安置帮教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安置帮教政策的宣传和咨询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安置帮教队伍的建设与培训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安置帮教项目的实施与管理（包括职业技能、就业、心理咨询等指导）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志愿服务运营管理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志愿服务政策的宣传和咨询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志愿服务队伍的建设与培训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公共公益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宣传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公共公益宣传活动的辅助性服务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公共宣传、公益性宣传规划研究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行业管理与协调性服务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行业职业资格和水平测试管理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行业信息收集与发布服务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行业准入技术标准制定、准入条件审核辅助性服务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行业规范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行业规范研究服务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行业规范评估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行业投诉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行业投诉举报热线、网站平台的维护和申诉受理服务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行业投诉数据统计与分析服务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技术性服务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科研和技术推广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科技发展规划和政策研究、宣传服务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科学技术交流与合作辅助性服务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科研能力管理与评估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科研资讯收集与统计分析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科普知识的普及与推广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行业规划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7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D0201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行业布局等总体规划研究服务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社会与管理咨询服务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专项性规划的研究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行业规划评估服务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行业调查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经济社会发展情况调查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社会诚信度调查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行业统计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行业统计指标研究、制订等辅助性服务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检验检疫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检测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产品强制检验辅助性服务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强制性卫生检疫辅助性服务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30087D">
        <w:trPr>
          <w:cantSplit/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区域性防范疫情开展的动植物检疫辅助性服务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30087D">
        <w:trPr>
          <w:cantSplit/>
          <w:trHeight w:val="8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强制性动植物检疫辅助性服务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监测服务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自然环境监测辅助服务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社会管理监测辅助服务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经济运行监测辅助性服务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会计审计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服务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政府履职所需的辅助性事项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行政诉讼代理应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诉法律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政府法律顾问服务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政府法律咨询服务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行政调解辅助性服务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司法救助辅助性服务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课题研究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课题研究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9523DB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政府决策、执行、监督等方面的课题研究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政治建设、经济建设、社会建设、文化建设等方面的专项性课题研究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政策（立法）调研草拟论证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立法、司法、行政机关的公共政策调研、草拟、论证等的辅助性服务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7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战略和政策研究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社会与管理咨询服务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行政机关的战略和政策研究的辅助性服务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综合性规划编制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社会与管理咨询服务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综合性规划编制的辅助性服务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标准评价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指标制定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标准评价的辅助性服务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指标制定的辅助性服务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社会调查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社会调查与分析研究服务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6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会议经贸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活动和展览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服务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会议和展览服务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会场布置、人员接送等辅助性服务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经贸活动、展览活动的组织、策划等辅助性服务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展览活动组展设计和实施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监督检查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人大、政协监督的政策性技术性监督辅助服务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E0902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行政监督的政策性技术性监督辅助服务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司法监督的政策性技术性监督辅助服务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工青妇等群团组织监督的政策性技术性监督辅助服务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7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资产及其他评估服务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政策评估服务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民生项目评估服务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突发公共事件影响评估服务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绩效评价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绩效评价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集中采购</w:t>
            </w:r>
          </w:p>
        </w:tc>
      </w:tr>
      <w:tr w:rsidR="00826059" w:rsidTr="0030087D">
        <w:trPr>
          <w:cantSplit/>
          <w:trHeight w:val="7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政策实施绩效评价辅助性服务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资金使用绩效评价辅助性服务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政府行政效能绩效评价辅助性服务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工程服务（不包括为完成工程所需的勘察、设计、监理等服务）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公共工程规划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公共工程可行性研究报告辅助性服务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公共工程安全监管辅助性服务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公共工程的概（预）、结（决）算审核服务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公共工程评价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项目评审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9523DB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公共项目规划、设计、可行性研究等评审服务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9523DB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政府奖项的评审服务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826059">
            <w:pPr>
              <w:widowControl/>
              <w:ind w:rightChars="435" w:right="913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立法咨询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行政咨询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技术业务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培训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30087D" w:rsidTr="00D35D29">
        <w:trPr>
          <w:cantSplit/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政府购买服务实施目录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对应政府采购目录</w:t>
            </w:r>
          </w:p>
        </w:tc>
      </w:tr>
      <w:tr w:rsidR="0030087D" w:rsidTr="00D35D29">
        <w:trPr>
          <w:cantSplit/>
          <w:trHeight w:val="6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二级目录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三级目录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集中采购目录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D" w:rsidRDefault="0030087D" w:rsidP="00D35D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政府工作人员专业技能培训服务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信息化项目管理与维护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信息化项目管理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信息化项目维护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6059" w:rsidTr="00826059">
        <w:trPr>
          <w:cantSplit/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7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空调、电梯的维修和保养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  <w:tr w:rsidR="00826059" w:rsidTr="00826059">
        <w:trPr>
          <w:cantSplit/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公车租赁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20万元以上（含）分散采购</w:t>
            </w:r>
          </w:p>
        </w:tc>
      </w:tr>
      <w:tr w:rsidR="00826059" w:rsidTr="00826059">
        <w:trPr>
          <w:cantSplit/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E1703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公文印刷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印刷服务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50万元以上（含）集中采购</w:t>
            </w:r>
          </w:p>
        </w:tc>
      </w:tr>
      <w:tr w:rsidR="00826059" w:rsidTr="00826059">
        <w:trPr>
          <w:cantSplit/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9" w:rsidRDefault="00826059" w:rsidP="00235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20-50万元分散采购</w:t>
            </w:r>
          </w:p>
        </w:tc>
      </w:tr>
    </w:tbl>
    <w:p w:rsidR="00826059" w:rsidRDefault="00826059"/>
    <w:sectPr w:rsidR="00826059" w:rsidSect="00970C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1E" w:rsidRDefault="00E26F1E" w:rsidP="0030087D">
      <w:r>
        <w:separator/>
      </w:r>
    </w:p>
  </w:endnote>
  <w:endnote w:type="continuationSeparator" w:id="1">
    <w:p w:rsidR="00E26F1E" w:rsidRDefault="00E26F1E" w:rsidP="0030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57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30087D" w:rsidRPr="0030087D" w:rsidRDefault="00C74F94" w:rsidP="0030087D">
        <w:pPr>
          <w:pStyle w:val="a9"/>
          <w:jc w:val="center"/>
          <w:rPr>
            <w:sz w:val="21"/>
            <w:szCs w:val="21"/>
          </w:rPr>
        </w:pPr>
        <w:r w:rsidRPr="0030087D">
          <w:rPr>
            <w:sz w:val="21"/>
            <w:szCs w:val="21"/>
          </w:rPr>
          <w:fldChar w:fldCharType="begin"/>
        </w:r>
        <w:r w:rsidR="0030087D" w:rsidRPr="0030087D">
          <w:rPr>
            <w:sz w:val="21"/>
            <w:szCs w:val="21"/>
          </w:rPr>
          <w:instrText xml:space="preserve"> PAGE   \* MERGEFORMAT </w:instrText>
        </w:r>
        <w:r w:rsidRPr="0030087D">
          <w:rPr>
            <w:sz w:val="21"/>
            <w:szCs w:val="21"/>
          </w:rPr>
          <w:fldChar w:fldCharType="separate"/>
        </w:r>
        <w:r w:rsidR="00C4356E" w:rsidRPr="00C4356E">
          <w:rPr>
            <w:noProof/>
            <w:sz w:val="21"/>
            <w:szCs w:val="21"/>
            <w:lang w:val="zh-CN"/>
          </w:rPr>
          <w:t>1</w:t>
        </w:r>
        <w:r w:rsidRPr="0030087D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1E" w:rsidRDefault="00E26F1E" w:rsidP="0030087D">
      <w:r>
        <w:separator/>
      </w:r>
    </w:p>
  </w:footnote>
  <w:footnote w:type="continuationSeparator" w:id="1">
    <w:p w:rsidR="00E26F1E" w:rsidRDefault="00E26F1E" w:rsidP="0030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80" w:hanging="420"/>
      </w:pPr>
    </w:lvl>
    <w:lvl w:ilvl="2">
      <w:start w:val="1"/>
      <w:numFmt w:val="lowerRoman"/>
      <w:lvlText w:val="%3."/>
      <w:lvlJc w:val="right"/>
      <w:pPr>
        <w:tabs>
          <w:tab w:val="left" w:pos="600"/>
        </w:tabs>
        <w:ind w:left="600" w:hanging="420"/>
      </w:pPr>
    </w:lvl>
    <w:lvl w:ilvl="3">
      <w:start w:val="1"/>
      <w:numFmt w:val="decimal"/>
      <w:lvlText w:val="%4."/>
      <w:lvlJc w:val="left"/>
      <w:pPr>
        <w:tabs>
          <w:tab w:val="left" w:pos="1020"/>
        </w:tabs>
        <w:ind w:left="1020" w:hanging="420"/>
      </w:pPr>
    </w:lvl>
    <w:lvl w:ilvl="4">
      <w:start w:val="1"/>
      <w:numFmt w:val="lowerLetter"/>
      <w:lvlText w:val="%5)"/>
      <w:lvlJc w:val="left"/>
      <w:pPr>
        <w:tabs>
          <w:tab w:val="left" w:pos="1440"/>
        </w:tabs>
        <w:ind w:left="1440" w:hanging="420"/>
      </w:pPr>
    </w:lvl>
    <w:lvl w:ilvl="5">
      <w:start w:val="1"/>
      <w:numFmt w:val="lowerRoman"/>
      <w:lvlText w:val="%6."/>
      <w:lvlJc w:val="right"/>
      <w:pPr>
        <w:tabs>
          <w:tab w:val="left" w:pos="1860"/>
        </w:tabs>
        <w:ind w:left="1860" w:hanging="420"/>
      </w:pPr>
    </w:lvl>
    <w:lvl w:ilvl="6">
      <w:start w:val="1"/>
      <w:numFmt w:val="decimal"/>
      <w:lvlText w:val="%7."/>
      <w:lvlJc w:val="left"/>
      <w:pPr>
        <w:tabs>
          <w:tab w:val="left" w:pos="2280"/>
        </w:tabs>
        <w:ind w:left="2280" w:hanging="420"/>
      </w:pPr>
    </w:lvl>
    <w:lvl w:ilvl="7">
      <w:start w:val="1"/>
      <w:numFmt w:val="lowerLetter"/>
      <w:lvlText w:val="%8)"/>
      <w:lvlJc w:val="left"/>
      <w:pPr>
        <w:tabs>
          <w:tab w:val="left" w:pos="2700"/>
        </w:tabs>
        <w:ind w:left="2700" w:hanging="420"/>
      </w:pPr>
    </w:lvl>
    <w:lvl w:ilvl="8">
      <w:start w:val="1"/>
      <w:numFmt w:val="lowerRoman"/>
      <w:lvlText w:val="%9."/>
      <w:lvlJc w:val="right"/>
      <w:pPr>
        <w:tabs>
          <w:tab w:val="left" w:pos="3120"/>
        </w:tabs>
        <w:ind w:left="312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80" w:hanging="420"/>
      </w:pPr>
    </w:lvl>
    <w:lvl w:ilvl="2">
      <w:start w:val="1"/>
      <w:numFmt w:val="lowerRoman"/>
      <w:lvlText w:val="%3."/>
      <w:lvlJc w:val="right"/>
      <w:pPr>
        <w:tabs>
          <w:tab w:val="left" w:pos="600"/>
        </w:tabs>
        <w:ind w:left="600" w:hanging="420"/>
      </w:pPr>
    </w:lvl>
    <w:lvl w:ilvl="3">
      <w:start w:val="1"/>
      <w:numFmt w:val="decimal"/>
      <w:lvlText w:val="%4."/>
      <w:lvlJc w:val="left"/>
      <w:pPr>
        <w:tabs>
          <w:tab w:val="left" w:pos="1020"/>
        </w:tabs>
        <w:ind w:left="1020" w:hanging="420"/>
      </w:pPr>
    </w:lvl>
    <w:lvl w:ilvl="4">
      <w:start w:val="1"/>
      <w:numFmt w:val="lowerLetter"/>
      <w:lvlText w:val="%5)"/>
      <w:lvlJc w:val="left"/>
      <w:pPr>
        <w:tabs>
          <w:tab w:val="left" w:pos="1440"/>
        </w:tabs>
        <w:ind w:left="1440" w:hanging="420"/>
      </w:pPr>
    </w:lvl>
    <w:lvl w:ilvl="5">
      <w:start w:val="1"/>
      <w:numFmt w:val="lowerRoman"/>
      <w:lvlText w:val="%6."/>
      <w:lvlJc w:val="right"/>
      <w:pPr>
        <w:tabs>
          <w:tab w:val="left" w:pos="1860"/>
        </w:tabs>
        <w:ind w:left="1860" w:hanging="420"/>
      </w:pPr>
    </w:lvl>
    <w:lvl w:ilvl="6">
      <w:start w:val="1"/>
      <w:numFmt w:val="decimal"/>
      <w:lvlText w:val="%7."/>
      <w:lvlJc w:val="left"/>
      <w:pPr>
        <w:tabs>
          <w:tab w:val="left" w:pos="2280"/>
        </w:tabs>
        <w:ind w:left="2280" w:hanging="420"/>
      </w:pPr>
    </w:lvl>
    <w:lvl w:ilvl="7">
      <w:start w:val="1"/>
      <w:numFmt w:val="lowerLetter"/>
      <w:lvlText w:val="%8)"/>
      <w:lvlJc w:val="left"/>
      <w:pPr>
        <w:tabs>
          <w:tab w:val="left" w:pos="2700"/>
        </w:tabs>
        <w:ind w:left="2700" w:hanging="420"/>
      </w:pPr>
    </w:lvl>
    <w:lvl w:ilvl="8">
      <w:start w:val="1"/>
      <w:numFmt w:val="lowerRoman"/>
      <w:lvlText w:val="%9."/>
      <w:lvlJc w:val="right"/>
      <w:pPr>
        <w:tabs>
          <w:tab w:val="left" w:pos="3120"/>
        </w:tabs>
        <w:ind w:left="312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left" w:pos="1740"/>
        </w:tabs>
        <w:ind w:left="17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3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left" w:pos="1740"/>
        </w:tabs>
        <w:ind w:left="1740" w:hanging="720"/>
      </w:pPr>
      <w:rPr>
        <w:rFonts w:ascii="仿宋" w:eastAsia="仿宋" w:hAnsi="仿宋" w:cs="Times New Roman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59"/>
    <w:rsid w:val="00027110"/>
    <w:rsid w:val="00235BD6"/>
    <w:rsid w:val="00274A2A"/>
    <w:rsid w:val="00292180"/>
    <w:rsid w:val="0030087D"/>
    <w:rsid w:val="00355D17"/>
    <w:rsid w:val="0041723D"/>
    <w:rsid w:val="006F4EAE"/>
    <w:rsid w:val="00826059"/>
    <w:rsid w:val="009523DB"/>
    <w:rsid w:val="00970C09"/>
    <w:rsid w:val="00C4356E"/>
    <w:rsid w:val="00C74F94"/>
    <w:rsid w:val="00DF1029"/>
    <w:rsid w:val="00E26F1E"/>
    <w:rsid w:val="00EB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60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60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60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60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260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26059"/>
    <w:rPr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rsid w:val="00826059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826059"/>
  </w:style>
  <w:style w:type="paragraph" w:styleId="a4">
    <w:name w:val="Body Text"/>
    <w:basedOn w:val="a"/>
    <w:link w:val="Char0"/>
    <w:uiPriority w:val="99"/>
    <w:unhideWhenUsed/>
    <w:qFormat/>
    <w:rsid w:val="00826059"/>
    <w:pPr>
      <w:spacing w:after="120"/>
    </w:pPr>
  </w:style>
  <w:style w:type="character" w:customStyle="1" w:styleId="Char0">
    <w:name w:val="正文文本 Char"/>
    <w:basedOn w:val="a0"/>
    <w:link w:val="a4"/>
    <w:uiPriority w:val="99"/>
    <w:qFormat/>
    <w:rsid w:val="00826059"/>
  </w:style>
  <w:style w:type="paragraph" w:styleId="a5">
    <w:name w:val="Body Text Indent"/>
    <w:basedOn w:val="a"/>
    <w:link w:val="Char1"/>
    <w:qFormat/>
    <w:rsid w:val="00826059"/>
    <w:pPr>
      <w:ind w:firstLine="600"/>
    </w:pPr>
    <w:rPr>
      <w:rFonts w:ascii="Times New Roman" w:eastAsia="仿宋_GB2312" w:hAnsi="Times New Roman" w:cs="Times New Roman"/>
      <w:sz w:val="30"/>
    </w:rPr>
  </w:style>
  <w:style w:type="character" w:customStyle="1" w:styleId="Char1">
    <w:name w:val="正文文本缩进 Char"/>
    <w:basedOn w:val="a0"/>
    <w:link w:val="a5"/>
    <w:qFormat/>
    <w:rsid w:val="00826059"/>
    <w:rPr>
      <w:rFonts w:ascii="Times New Roman" w:eastAsia="仿宋_GB2312" w:hAnsi="Times New Roman" w:cs="Times New Roman"/>
      <w:sz w:val="30"/>
    </w:rPr>
  </w:style>
  <w:style w:type="character" w:styleId="a6">
    <w:name w:val="Hyperlink"/>
    <w:basedOn w:val="a0"/>
    <w:uiPriority w:val="99"/>
    <w:unhideWhenUsed/>
    <w:qFormat/>
    <w:rsid w:val="00826059"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rsid w:val="00826059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6059"/>
    <w:pPr>
      <w:ind w:left="103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826059"/>
    <w:rPr>
      <w:sz w:val="21"/>
      <w:szCs w:val="21"/>
    </w:rPr>
  </w:style>
  <w:style w:type="paragraph" w:styleId="a8">
    <w:name w:val="header"/>
    <w:basedOn w:val="a"/>
    <w:link w:val="Char2"/>
    <w:uiPriority w:val="99"/>
    <w:semiHidden/>
    <w:unhideWhenUsed/>
    <w:rsid w:val="00826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82605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26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26059"/>
    <w:rPr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82605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826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1216</Words>
  <Characters>6935</Characters>
  <Application>Microsoft Office Word</Application>
  <DocSecurity>0</DocSecurity>
  <Lines>57</Lines>
  <Paragraphs>16</Paragraphs>
  <ScaleCrop>false</ScaleCrop>
  <Company>Lenovo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gongmy</dc:creator>
  <cp:lastModifiedBy>gongmy</cp:lastModifiedBy>
  <cp:revision>2</cp:revision>
  <cp:lastPrinted>2017-02-07T01:58:00Z</cp:lastPrinted>
  <dcterms:created xsi:type="dcterms:W3CDTF">2017-02-07T06:40:00Z</dcterms:created>
  <dcterms:modified xsi:type="dcterms:W3CDTF">2017-02-07T06:40:00Z</dcterms:modified>
</cp:coreProperties>
</file>