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73178" w14:textId="77777777" w:rsidR="00DE5379" w:rsidRPr="00E431FA" w:rsidRDefault="00C2131B">
      <w:pPr>
        <w:ind w:firstLineChars="0" w:firstLine="0"/>
        <w:jc w:val="center"/>
        <w:rPr>
          <w:rFonts w:eastAsia="华文中宋"/>
          <w:sz w:val="44"/>
          <w:szCs w:val="48"/>
        </w:rPr>
      </w:pPr>
      <w:r w:rsidRPr="00E431FA">
        <w:rPr>
          <w:rFonts w:eastAsia="华文中宋" w:hint="eastAsia"/>
          <w:sz w:val="44"/>
          <w:szCs w:val="48"/>
        </w:rPr>
        <w:t>“数字普陀”建设“十五五”规划</w:t>
      </w:r>
    </w:p>
    <w:p w14:paraId="14917F98" w14:textId="42826ECB" w:rsidR="00DE5379" w:rsidRPr="00E431FA" w:rsidRDefault="00C2131B">
      <w:pPr>
        <w:ind w:firstLineChars="0" w:firstLine="0"/>
        <w:jc w:val="center"/>
        <w:rPr>
          <w:rFonts w:eastAsia="华文中宋"/>
          <w:sz w:val="40"/>
          <w:szCs w:val="44"/>
        </w:rPr>
      </w:pPr>
      <w:r w:rsidRPr="00E431FA">
        <w:rPr>
          <w:rFonts w:eastAsia="华文中宋" w:hint="eastAsia"/>
          <w:sz w:val="40"/>
          <w:szCs w:val="44"/>
        </w:rPr>
        <w:t>（</w:t>
      </w:r>
      <w:r w:rsidR="002A4288" w:rsidRPr="00E431FA">
        <w:rPr>
          <w:rFonts w:eastAsia="华文中宋" w:hint="eastAsia"/>
          <w:sz w:val="40"/>
          <w:szCs w:val="44"/>
        </w:rPr>
        <w:t>征求意见</w:t>
      </w:r>
      <w:r w:rsidRPr="00E431FA">
        <w:rPr>
          <w:rFonts w:eastAsia="华文中宋" w:hint="eastAsia"/>
          <w:sz w:val="40"/>
          <w:szCs w:val="44"/>
        </w:rPr>
        <w:t>稿）</w:t>
      </w:r>
    </w:p>
    <w:p w14:paraId="2CD8AA23" w14:textId="77777777" w:rsidR="00DE5379" w:rsidRPr="00E431FA" w:rsidRDefault="00DE5379">
      <w:pPr>
        <w:ind w:firstLineChars="0" w:firstLine="0"/>
        <w:jc w:val="center"/>
      </w:pPr>
    </w:p>
    <w:p w14:paraId="0F03C8E0" w14:textId="7CBAF746" w:rsidR="00DE5379" w:rsidRPr="00E431FA" w:rsidRDefault="00C2131B">
      <w:pPr>
        <w:ind w:firstLine="640"/>
      </w:pPr>
      <w:r w:rsidRPr="00E431FA">
        <w:rPr>
          <w:rFonts w:hint="eastAsia"/>
        </w:rPr>
        <w:t>为深入贯彻落实党中央、国务院关于数字中国建设的决策部署和数字上海建设有关要求，立足数字化、拥抱智能化，</w:t>
      </w:r>
      <w:bookmarkStart w:id="0" w:name="OLE_LINK56"/>
      <w:bookmarkStart w:id="1" w:name="OLE_LINK57"/>
      <w:r w:rsidR="00511D7A" w:rsidRPr="00E431FA">
        <w:rPr>
          <w:rFonts w:hint="eastAsia"/>
        </w:rPr>
        <w:t>开创数据发展新局面</w:t>
      </w:r>
      <w:bookmarkEnd w:id="0"/>
      <w:bookmarkEnd w:id="1"/>
      <w:r w:rsidR="00511D7A" w:rsidRPr="00E431FA">
        <w:rPr>
          <w:rFonts w:hint="eastAsia"/>
        </w:rPr>
        <w:t>，</w:t>
      </w:r>
      <w:r w:rsidRPr="00E431FA">
        <w:rPr>
          <w:rFonts w:hint="eastAsia"/>
        </w:rPr>
        <w:t>打造更高水平“数字普陀”，全面建设“创新发展活力区、美好生活品质区”，结合本区实际，编制本规划。</w:t>
      </w:r>
    </w:p>
    <w:p w14:paraId="1F3DE9C8" w14:textId="77777777" w:rsidR="00DE5379" w:rsidRPr="00E431FA" w:rsidRDefault="00C2131B">
      <w:pPr>
        <w:pStyle w:val="1"/>
        <w:ind w:firstLine="640"/>
        <w:rPr>
          <w:rFonts w:ascii="Times New Roman" w:hAnsi="Times New Roman"/>
        </w:rPr>
      </w:pPr>
      <w:r w:rsidRPr="00E431FA">
        <w:rPr>
          <w:rFonts w:ascii="Times New Roman" w:hAnsi="Times New Roman" w:hint="eastAsia"/>
        </w:rPr>
        <w:t>发展基础</w:t>
      </w:r>
    </w:p>
    <w:p w14:paraId="3BE2538C" w14:textId="77777777" w:rsidR="00DE5379" w:rsidRPr="00E431FA" w:rsidRDefault="00C2131B">
      <w:pPr>
        <w:pStyle w:val="2"/>
        <w:ind w:left="0" w:firstLineChars="200" w:firstLine="643"/>
        <w:rPr>
          <w:rFonts w:ascii="Times New Roman" w:hAnsi="Times New Roman"/>
        </w:rPr>
      </w:pPr>
      <w:r w:rsidRPr="00E431FA">
        <w:rPr>
          <w:rFonts w:ascii="Times New Roman" w:hAnsi="Times New Roman" w:hint="eastAsia"/>
        </w:rPr>
        <w:t>历史沿革</w:t>
      </w:r>
    </w:p>
    <w:p w14:paraId="74ABE48B" w14:textId="7DB25DE5" w:rsidR="00DE5379" w:rsidRPr="00E431FA" w:rsidRDefault="00C2131B" w:rsidP="005248E2">
      <w:pPr>
        <w:ind w:firstLine="640"/>
      </w:pPr>
      <w:r w:rsidRPr="00E431FA">
        <w:rPr>
          <w:rFonts w:hint="eastAsia"/>
        </w:rPr>
        <w:t>“十一五”以来，普陀数字化发展的深度、广度不断拓展，随着城市</w:t>
      </w:r>
      <w:r w:rsidR="00E61F26" w:rsidRPr="00E431FA">
        <w:rPr>
          <w:rFonts w:hint="eastAsia"/>
        </w:rPr>
        <w:t>演进</w:t>
      </w:r>
      <w:r w:rsidRPr="00E431FA">
        <w:rPr>
          <w:rFonts w:hint="eastAsia"/>
        </w:rPr>
        <w:t>和技术变革不断迭代升级和创新突破。</w:t>
      </w:r>
      <w:r w:rsidRPr="00E431FA">
        <w:rPr>
          <w:rFonts w:hint="eastAsia"/>
          <w:b/>
        </w:rPr>
        <w:t>“十一五”时期以信息化构建数字城区框架，信息基础设施建设和信息化应用水平全面跃升。</w:t>
      </w:r>
      <w:r w:rsidRPr="00E431FA">
        <w:rPr>
          <w:rFonts w:hint="eastAsia"/>
        </w:rPr>
        <w:t>初步构建起以“信息资源数字化、信息传输网络化、信息技术应用集约化、信息产业规模化”为主要标志的“数字城区”基本框架，信息化在城区建设管理、教育、医疗、治安、交通等领域得到充分应用。</w:t>
      </w:r>
      <w:r w:rsidRPr="00E431FA">
        <w:rPr>
          <w:rFonts w:hint="eastAsia"/>
          <w:b/>
        </w:rPr>
        <w:t>“十二五”时期智慧城市建设成效初显，以物联网为代表的新一代信息技术与城市发展深度融合</w:t>
      </w:r>
      <w:r w:rsidRPr="00E431FA">
        <w:rPr>
          <w:rFonts w:hint="eastAsia"/>
        </w:rPr>
        <w:t>。城市光网、无线局域网等信息化基础设施建设实现快速发展，围绕产业应用、城市管理、社会服务等领域，实施了商贸平台、政务服务平台建设等一批重点信息化项目，基本实现了信息化在各领域的覆盖。</w:t>
      </w:r>
      <w:r w:rsidRPr="00E431FA">
        <w:rPr>
          <w:rFonts w:hint="eastAsia"/>
          <w:b/>
        </w:rPr>
        <w:t>“十三五”时期全面实施“互联网</w:t>
      </w:r>
      <w:r w:rsidRPr="00E431FA">
        <w:rPr>
          <w:b/>
        </w:rPr>
        <w:t>+</w:t>
      </w:r>
      <w:r w:rsidRPr="00E431FA">
        <w:rPr>
          <w:rFonts w:hint="eastAsia"/>
          <w:b/>
        </w:rPr>
        <w:t>”行动，在数字基础设施、“两张网”、数字经济等领域形成特色优势。</w:t>
      </w:r>
      <w:r w:rsidRPr="00E431FA">
        <w:rPr>
          <w:rFonts w:hint="eastAsia"/>
        </w:rPr>
        <w:t>5G</w:t>
      </w:r>
      <w:r w:rsidRPr="00E431FA">
        <w:rPr>
          <w:rFonts w:hint="eastAsia"/>
        </w:rPr>
        <w:t>室外基站数</w:t>
      </w:r>
      <w:r w:rsidRPr="00E431FA">
        <w:rPr>
          <w:rFonts w:hint="eastAsia"/>
        </w:rPr>
        <w:lastRenderedPageBreak/>
        <w:t>量在中心城区排名第一，建成区级大数据中台并汇集</w:t>
      </w:r>
      <w:proofErr w:type="gramStart"/>
      <w:r w:rsidRPr="00E431FA">
        <w:rPr>
          <w:rFonts w:hint="eastAsia"/>
        </w:rPr>
        <w:t>数据超</w:t>
      </w:r>
      <w:proofErr w:type="gramEnd"/>
      <w:r w:rsidRPr="00E431FA">
        <w:rPr>
          <w:rFonts w:hint="eastAsia"/>
        </w:rPr>
        <w:t>40</w:t>
      </w:r>
      <w:r w:rsidRPr="00E431FA">
        <w:rPr>
          <w:rFonts w:hint="eastAsia"/>
        </w:rPr>
        <w:t>亿条</w:t>
      </w:r>
      <w:r w:rsidR="009B5AB7" w:rsidRPr="00E431FA">
        <w:rPr>
          <w:rFonts w:hint="eastAsia"/>
        </w:rPr>
        <w:t>，</w:t>
      </w:r>
      <w:r w:rsidRPr="00E431FA">
        <w:rPr>
          <w:rFonts w:hint="eastAsia"/>
        </w:rPr>
        <w:t>基于“两张网”的公共服务数字化水平和数字治理能力显著提升</w:t>
      </w:r>
      <w:r w:rsidR="009B5AB7" w:rsidRPr="00E431FA">
        <w:rPr>
          <w:rFonts w:hint="eastAsia"/>
        </w:rPr>
        <w:t>，</w:t>
      </w:r>
      <w:r w:rsidRPr="00E431FA">
        <w:rPr>
          <w:rFonts w:hint="eastAsia"/>
        </w:rPr>
        <w:t>形成以智能软件、研发服务、科技金融、生命健康为重点的特色数字经济发展体系。“</w:t>
      </w:r>
      <w:r w:rsidRPr="00E431FA">
        <w:rPr>
          <w:rFonts w:hint="eastAsia"/>
          <w:b/>
        </w:rPr>
        <w:t>十四五”时期全面推进城区数字化转型，“数智普陀”攻坚战取得</w:t>
      </w:r>
      <w:r w:rsidR="00530A4D" w:rsidRPr="00E431FA">
        <w:rPr>
          <w:rFonts w:hint="eastAsia"/>
          <w:b/>
        </w:rPr>
        <w:t>重大</w:t>
      </w:r>
      <w:r w:rsidRPr="00E431FA">
        <w:rPr>
          <w:rFonts w:hint="eastAsia"/>
          <w:b/>
        </w:rPr>
        <w:t>进展。</w:t>
      </w:r>
      <w:r w:rsidRPr="00E431FA">
        <w:rPr>
          <w:rFonts w:hint="eastAsia"/>
        </w:rPr>
        <w:t>以数字创新、场景牵引、数据赋能、开放合作、标杆示范导向，</w:t>
      </w:r>
      <w:r w:rsidR="006D1A53" w:rsidRPr="00E431FA">
        <w:rPr>
          <w:rFonts w:hint="eastAsia"/>
        </w:rPr>
        <w:t>全面推动</w:t>
      </w:r>
      <w:r w:rsidRPr="00E431FA">
        <w:rPr>
          <w:rFonts w:hint="eastAsia"/>
        </w:rPr>
        <w:t>经济、生活、治理三大领域数字化转型，</w:t>
      </w:r>
      <w:r w:rsidR="009E056F" w:rsidRPr="00E431FA">
        <w:rPr>
          <w:rFonts w:hint="eastAsia"/>
        </w:rPr>
        <w:t>基本</w:t>
      </w:r>
      <w:r w:rsidRPr="00E431FA">
        <w:rPr>
          <w:rFonts w:hint="eastAsia"/>
        </w:rPr>
        <w:t>实现了城区数字化转型“十四五”规划的发展目标，为“十五五”数字普陀建设奠定了坚实基础。</w:t>
      </w:r>
    </w:p>
    <w:p w14:paraId="579C0F50" w14:textId="43FAE6F5" w:rsidR="00DE5379" w:rsidRPr="00E431FA" w:rsidRDefault="00C2131B" w:rsidP="00837312">
      <w:pPr>
        <w:pStyle w:val="2"/>
        <w:ind w:left="0" w:firstLineChars="200" w:firstLine="643"/>
      </w:pPr>
      <w:r w:rsidRPr="00E431FA">
        <w:rPr>
          <w:rFonts w:ascii="Times New Roman" w:hAnsi="Times New Roman" w:hint="eastAsia"/>
        </w:rPr>
        <w:t>建设成效</w:t>
      </w:r>
    </w:p>
    <w:p w14:paraId="19045136" w14:textId="77777777" w:rsidR="00DE5379" w:rsidRPr="00E431FA" w:rsidRDefault="00C2131B">
      <w:pPr>
        <w:pStyle w:val="3"/>
        <w:ind w:firstLine="643"/>
        <w:rPr>
          <w:rFonts w:ascii="Times New Roman" w:hAnsi="Times New Roman"/>
        </w:rPr>
      </w:pPr>
      <w:r w:rsidRPr="00E431FA">
        <w:rPr>
          <w:rFonts w:ascii="Times New Roman" w:hAnsi="Times New Roman" w:hint="eastAsia"/>
        </w:rPr>
        <w:t>1.</w:t>
      </w:r>
      <w:r w:rsidRPr="00E431FA">
        <w:rPr>
          <w:rFonts w:ascii="Times New Roman" w:hAnsi="Times New Roman" w:hint="eastAsia"/>
        </w:rPr>
        <w:t>数字新基建支撑能力持续增强</w:t>
      </w:r>
    </w:p>
    <w:p w14:paraId="4AEDE285" w14:textId="616221B5" w:rsidR="00DE5379" w:rsidRPr="00E431FA" w:rsidRDefault="00C2131B" w:rsidP="00A4405F">
      <w:pPr>
        <w:ind w:firstLine="643"/>
        <w:rPr>
          <w:b/>
          <w:bCs/>
        </w:rPr>
      </w:pPr>
      <w:r w:rsidRPr="00E431FA">
        <w:rPr>
          <w:rFonts w:hint="eastAsia"/>
          <w:b/>
          <w:bCs/>
        </w:rPr>
        <w:t>构建形成优质高速的传输网络。</w:t>
      </w:r>
      <w:bookmarkStart w:id="2" w:name="OLE_LINK77"/>
      <w:bookmarkStart w:id="3" w:name="OLE_LINK78"/>
      <w:r w:rsidRPr="00E431FA">
        <w:rPr>
          <w:rFonts w:hint="eastAsia"/>
        </w:rPr>
        <w:t>建成“</w:t>
      </w:r>
      <w:bookmarkStart w:id="4" w:name="OLE_LINK27"/>
      <w:bookmarkStart w:id="5" w:name="OLE_LINK23"/>
      <w:r w:rsidRPr="00E431FA">
        <w:rPr>
          <w:rFonts w:hint="eastAsia"/>
        </w:rPr>
        <w:t>双千兆宽带城区</w:t>
      </w:r>
      <w:bookmarkEnd w:id="4"/>
      <w:bookmarkEnd w:id="5"/>
      <w:r w:rsidRPr="00E431FA">
        <w:rPr>
          <w:rFonts w:hint="eastAsia"/>
        </w:rPr>
        <w:t>”</w:t>
      </w:r>
      <w:bookmarkEnd w:id="2"/>
      <w:bookmarkEnd w:id="3"/>
      <w:r w:rsidRPr="00E431FA">
        <w:rPr>
          <w:rFonts w:hint="eastAsia"/>
        </w:rPr>
        <w:t>，网络覆盖达到全市领先水平</w:t>
      </w:r>
      <w:r w:rsidR="00896848" w:rsidRPr="00E431FA">
        <w:rPr>
          <w:rFonts w:hint="eastAsia"/>
        </w:rPr>
        <w:t>。</w:t>
      </w:r>
      <w:r w:rsidRPr="00E431FA">
        <w:rPr>
          <w:rFonts w:hint="eastAsia"/>
        </w:rPr>
        <w:t>成功创建上海首个</w:t>
      </w:r>
      <w:r w:rsidRPr="00E431FA">
        <w:rPr>
          <w:rFonts w:hint="eastAsia"/>
        </w:rPr>
        <w:t>5G</w:t>
      </w:r>
      <w:r w:rsidRPr="00E431FA">
        <w:rPr>
          <w:rFonts w:hint="eastAsia"/>
        </w:rPr>
        <w:t>精品区，</w:t>
      </w:r>
      <w:r w:rsidR="00637506" w:rsidRPr="00E431FA">
        <w:rPr>
          <w:rFonts w:hint="eastAsia"/>
        </w:rPr>
        <w:t>全区累计开通</w:t>
      </w:r>
      <w:r w:rsidR="00637506" w:rsidRPr="00E431FA">
        <w:rPr>
          <w:rFonts w:hint="eastAsia"/>
        </w:rPr>
        <w:t>5G</w:t>
      </w:r>
      <w:r w:rsidR="00637506" w:rsidRPr="00E431FA">
        <w:rPr>
          <w:rFonts w:hint="eastAsia"/>
        </w:rPr>
        <w:t>室外基站</w:t>
      </w:r>
      <w:r w:rsidR="00637506" w:rsidRPr="00E431FA">
        <w:rPr>
          <w:rFonts w:hint="eastAsia"/>
        </w:rPr>
        <w:t>2828</w:t>
      </w:r>
      <w:r w:rsidR="00637506" w:rsidRPr="00E431FA">
        <w:rPr>
          <w:rFonts w:hint="eastAsia"/>
        </w:rPr>
        <w:t>个。</w:t>
      </w:r>
      <w:bookmarkStart w:id="6" w:name="_Hlk207368054"/>
      <w:r w:rsidR="002F34DA" w:rsidRPr="00E431FA">
        <w:rPr>
          <w:rFonts w:hint="eastAsia"/>
        </w:rPr>
        <w:t>重点商务楼宇和公共建筑实现</w:t>
      </w:r>
      <w:r w:rsidR="002F34DA" w:rsidRPr="00E431FA">
        <w:rPr>
          <w:rFonts w:hint="eastAsia"/>
        </w:rPr>
        <w:t>5G</w:t>
      </w:r>
      <w:r w:rsidR="002F34DA" w:rsidRPr="00E431FA">
        <w:rPr>
          <w:rFonts w:hint="eastAsia"/>
        </w:rPr>
        <w:t>全覆盖。</w:t>
      </w:r>
      <w:bookmarkEnd w:id="6"/>
      <w:r w:rsidRPr="00E431FA">
        <w:rPr>
          <w:rFonts w:hint="eastAsia"/>
        </w:rPr>
        <w:t>完成</w:t>
      </w:r>
      <w:r w:rsidRPr="00E431FA">
        <w:rPr>
          <w:rFonts w:hint="eastAsia"/>
        </w:rPr>
        <w:t>200</w:t>
      </w:r>
      <w:r w:rsidRPr="00E431FA">
        <w:rPr>
          <w:rFonts w:hint="eastAsia"/>
        </w:rPr>
        <w:t>多个小区“住宅小区地下车库移动通信网络覆盖工程”建设</w:t>
      </w:r>
      <w:r w:rsidR="00896848" w:rsidRPr="00E431FA">
        <w:rPr>
          <w:rFonts w:hint="eastAsia"/>
        </w:rPr>
        <w:t>。</w:t>
      </w:r>
      <w:r w:rsidRPr="00E431FA">
        <w:rPr>
          <w:rFonts w:hint="eastAsia"/>
        </w:rPr>
        <w:t>新型</w:t>
      </w:r>
      <w:proofErr w:type="gramStart"/>
      <w:r w:rsidRPr="00E431FA">
        <w:rPr>
          <w:rFonts w:hint="eastAsia"/>
        </w:rPr>
        <w:t>城域物联</w:t>
      </w:r>
      <w:proofErr w:type="gramEnd"/>
      <w:r w:rsidRPr="00E431FA">
        <w:rPr>
          <w:rFonts w:hint="eastAsia"/>
        </w:rPr>
        <w:t>专网建设加速，</w:t>
      </w:r>
      <w:proofErr w:type="gramStart"/>
      <w:r w:rsidRPr="00E431FA">
        <w:rPr>
          <w:rFonts w:hint="eastAsia"/>
        </w:rPr>
        <w:t>智联普</w:t>
      </w:r>
      <w:proofErr w:type="gramEnd"/>
      <w:r w:rsidRPr="00E431FA">
        <w:rPr>
          <w:rFonts w:hint="eastAsia"/>
        </w:rPr>
        <w:t>陀无线专网和光纤专网实现全覆盖。</w:t>
      </w:r>
      <w:r w:rsidR="00782F5D" w:rsidRPr="00E431FA">
        <w:rPr>
          <w:rFonts w:ascii="仿宋_GB2312" w:hAnsi="仿宋_GB2312" w:cs="仿宋_GB2312" w:hint="eastAsia"/>
          <w:b/>
        </w:rPr>
        <w:t>公共数据管理制度体系不断健全。</w:t>
      </w:r>
      <w:r w:rsidR="00782F5D" w:rsidRPr="00E431FA">
        <w:rPr>
          <w:rFonts w:ascii="仿宋_GB2312" w:hAnsi="仿宋_GB2312" w:cs="仿宋_GB2312" w:hint="eastAsia"/>
          <w:bCs/>
        </w:rPr>
        <w:t>建立以《普陀区公共数据管理办法》为核心的“</w:t>
      </w:r>
      <w:r w:rsidR="00782F5D" w:rsidRPr="00E431FA">
        <w:t>1+X</w:t>
      </w:r>
      <w:r w:rsidR="00782F5D" w:rsidRPr="00E431FA">
        <w:rPr>
          <w:rFonts w:ascii="仿宋_GB2312" w:hAnsi="仿宋_GB2312" w:cs="仿宋_GB2312"/>
          <w:bCs/>
        </w:rPr>
        <w:t>”公共数据管理制度体系。出台全市首个区级公共数据共享实施办法，完善公共数据共享规则，推动数据分级分类和跨层级联通。</w:t>
      </w:r>
      <w:r w:rsidR="00782F5D" w:rsidRPr="00E431FA">
        <w:rPr>
          <w:rFonts w:ascii="仿宋_GB2312" w:hAnsi="仿宋_GB2312" w:cs="仿宋_GB2312" w:hint="eastAsia"/>
          <w:b/>
        </w:rPr>
        <w:t>区级公共数据资源底座持续迭代升级。</w:t>
      </w:r>
      <w:r w:rsidR="001C2B97" w:rsidRPr="00E431FA">
        <w:rPr>
          <w:rFonts w:ascii="仿宋_GB2312" w:hAnsi="仿宋_GB2312" w:cs="仿宋_GB2312" w:hint="eastAsia"/>
        </w:rPr>
        <w:t>全区</w:t>
      </w:r>
      <w:r w:rsidR="00782F5D" w:rsidRPr="00E431FA">
        <w:rPr>
          <w:rFonts w:ascii="仿宋_GB2312" w:hAnsi="仿宋_GB2312" w:cs="仿宋_GB2312" w:hint="eastAsia"/>
          <w:bCs/>
        </w:rPr>
        <w:t>汇聚业务数据</w:t>
      </w:r>
      <w:r w:rsidR="001C2B97" w:rsidRPr="00E431FA">
        <w:rPr>
          <w:rFonts w:ascii="仿宋_GB2312" w:hAnsi="仿宋_GB2312" w:cs="仿宋_GB2312"/>
          <w:bCs/>
        </w:rPr>
        <w:t>4.8</w:t>
      </w:r>
      <w:r w:rsidR="00782F5D" w:rsidRPr="00E431FA">
        <w:rPr>
          <w:rFonts w:ascii="仿宋_GB2312" w:hAnsi="仿宋_GB2312" w:cs="仿宋_GB2312"/>
          <w:bCs/>
        </w:rPr>
        <w:t>亿条</w:t>
      </w:r>
      <w:r w:rsidR="001C2B97" w:rsidRPr="00E431FA">
        <w:rPr>
          <w:rFonts w:ascii="仿宋_GB2312" w:hAnsi="仿宋_GB2312" w:cs="仿宋_GB2312" w:hint="eastAsia"/>
          <w:bCs/>
        </w:rPr>
        <w:t>、视频资源</w:t>
      </w:r>
      <w:r w:rsidR="001C2B97" w:rsidRPr="00E431FA">
        <w:rPr>
          <w:rFonts w:ascii="仿宋_GB2312" w:hAnsi="仿宋_GB2312" w:cs="仿宋_GB2312"/>
          <w:bCs/>
        </w:rPr>
        <w:t>21798</w:t>
      </w:r>
      <w:r w:rsidR="00782F5D" w:rsidRPr="00E431FA">
        <w:rPr>
          <w:rFonts w:ascii="仿宋_GB2312" w:hAnsi="仿宋_GB2312" w:cs="仿宋_GB2312"/>
          <w:bCs/>
        </w:rPr>
        <w:t>路，</w:t>
      </w:r>
      <w:r w:rsidR="004A65DF" w:rsidRPr="00E431FA">
        <w:rPr>
          <w:rFonts w:ascii="仿宋_GB2312" w:hAnsi="仿宋_GB2312" w:cs="仿宋_GB2312" w:hint="eastAsia"/>
          <w:bCs/>
        </w:rPr>
        <w:t>推动公共数据上链，形成数据上链常态化机制。</w:t>
      </w:r>
      <w:r w:rsidR="00782F5D" w:rsidRPr="00E431FA">
        <w:rPr>
          <w:rFonts w:ascii="仿宋_GB2312" w:hAnsi="仿宋_GB2312" w:cs="仿宋_GB2312" w:hint="eastAsia"/>
          <w:b/>
        </w:rPr>
        <w:t>数据运营实现全流程监管。</w:t>
      </w:r>
      <w:r w:rsidR="00603A1A" w:rsidRPr="00E431FA">
        <w:rPr>
          <w:rFonts w:ascii="仿宋_GB2312" w:hAnsi="仿宋_GB2312" w:cs="仿宋_GB2312" w:hint="eastAsia"/>
        </w:rPr>
        <w:t>出台《普陀区公共数据运营服务管理办法（试行）》</w:t>
      </w:r>
      <w:r w:rsidR="00603A1A" w:rsidRPr="00E431FA">
        <w:rPr>
          <w:rFonts w:ascii="仿宋_GB2312" w:hAnsi="仿宋_GB2312" w:cs="仿宋_GB2312" w:hint="eastAsia"/>
        </w:rPr>
        <w:lastRenderedPageBreak/>
        <w:t>《普陀区公共数据运营服务实施细则（试行）》，每年迭代更新《普陀区公共数据运营服务目录与计量计费标准》</w:t>
      </w:r>
      <w:r w:rsidR="00782F5D" w:rsidRPr="00E431FA">
        <w:rPr>
          <w:rFonts w:ascii="仿宋_GB2312" w:hAnsi="仿宋_GB2312" w:cs="仿宋_GB2312" w:hint="eastAsia"/>
          <w:bCs/>
        </w:rPr>
        <w:t>，实现公共数据运营服务的组织、实施、管理、监督等活动的全流程管控。</w:t>
      </w:r>
      <w:r w:rsidR="00782F5D" w:rsidRPr="00E431FA">
        <w:rPr>
          <w:rFonts w:ascii="仿宋_GB2312" w:hAnsi="仿宋_GB2312" w:cs="仿宋_GB2312" w:hint="eastAsia"/>
          <w:b/>
        </w:rPr>
        <w:t>数据安全体系实现优化完善。</w:t>
      </w:r>
      <w:r w:rsidR="00782F5D" w:rsidRPr="00E431FA">
        <w:rPr>
          <w:rFonts w:ascii="仿宋_GB2312" w:hAnsi="仿宋_GB2312" w:cs="仿宋_GB2312" w:hint="eastAsia"/>
          <w:szCs w:val="32"/>
        </w:rPr>
        <w:t>出台《普陀区公共数据安全管理暂行办法》</w:t>
      </w:r>
      <w:r w:rsidR="00BA5CF3" w:rsidRPr="00E431FA">
        <w:rPr>
          <w:rFonts w:ascii="仿宋_GB2312" w:hAnsi="仿宋_GB2312" w:cs="仿宋_GB2312" w:hint="eastAsia"/>
          <w:szCs w:val="32"/>
        </w:rPr>
        <w:t>《普陀区公共数据质量管理制度（试行）》等规定</w:t>
      </w:r>
      <w:r w:rsidR="00782F5D" w:rsidRPr="00E431FA">
        <w:rPr>
          <w:rFonts w:ascii="仿宋_GB2312" w:hAnsi="仿宋_GB2312" w:cs="仿宋_GB2312" w:hint="eastAsia"/>
          <w:szCs w:val="32"/>
        </w:rPr>
        <w:t>，</w:t>
      </w:r>
      <w:r w:rsidR="00EB0607" w:rsidRPr="00E431FA">
        <w:rPr>
          <w:rFonts w:ascii="仿宋_GB2312" w:hAnsi="仿宋_GB2312" w:cs="仿宋_GB2312" w:hint="eastAsia"/>
          <w:szCs w:val="32"/>
        </w:rPr>
        <w:t>建设有普陀特色的数据创新实验室，提供“技术有支撑、安全有保障”的实验平台，为数字化转型项目提供试制环境。</w:t>
      </w:r>
    </w:p>
    <w:p w14:paraId="2317E5D4" w14:textId="77777777" w:rsidR="00DE5379" w:rsidRPr="00E431FA" w:rsidRDefault="00C2131B">
      <w:pPr>
        <w:pStyle w:val="3"/>
        <w:ind w:firstLine="643"/>
        <w:rPr>
          <w:rFonts w:ascii="Times New Roman" w:hAnsi="Times New Roman"/>
        </w:rPr>
      </w:pPr>
      <w:r w:rsidRPr="00E431FA">
        <w:rPr>
          <w:rFonts w:ascii="Times New Roman" w:hAnsi="Times New Roman" w:hint="eastAsia"/>
        </w:rPr>
        <w:t>2.</w:t>
      </w:r>
      <w:bookmarkStart w:id="7" w:name="OLE_LINK3"/>
      <w:proofErr w:type="gramStart"/>
      <w:r w:rsidRPr="00E431FA">
        <w:rPr>
          <w:rFonts w:ascii="Times New Roman" w:hAnsi="Times New Roman" w:hint="eastAsia"/>
        </w:rPr>
        <w:t>数创新</w:t>
      </w:r>
      <w:proofErr w:type="gramEnd"/>
      <w:r w:rsidRPr="00E431FA">
        <w:rPr>
          <w:rFonts w:ascii="Times New Roman" w:hAnsi="Times New Roman" w:hint="eastAsia"/>
        </w:rPr>
        <w:t>经济发展生态逐步完善</w:t>
      </w:r>
      <w:bookmarkEnd w:id="7"/>
    </w:p>
    <w:p w14:paraId="24DEEAED" w14:textId="7A53C112" w:rsidR="00DE5379" w:rsidRPr="00E431FA" w:rsidRDefault="00C2131B">
      <w:pPr>
        <w:ind w:firstLine="643"/>
      </w:pPr>
      <w:r w:rsidRPr="00E431FA">
        <w:rPr>
          <w:rFonts w:hint="eastAsia"/>
          <w:b/>
          <w:bCs/>
        </w:rPr>
        <w:t>数字经济实现创新提质。</w:t>
      </w:r>
      <w:r w:rsidRPr="00E431FA">
        <w:rPr>
          <w:rFonts w:hint="eastAsia"/>
        </w:rPr>
        <w:t>“十四五”期间，普陀区</w:t>
      </w:r>
      <w:bookmarkStart w:id="8" w:name="OLE_LINK109"/>
      <w:bookmarkStart w:id="9" w:name="OLE_LINK110"/>
      <w:r w:rsidRPr="00E431FA">
        <w:rPr>
          <w:rFonts w:hint="eastAsia"/>
        </w:rPr>
        <w:t>形成了以智能软件、数字研发、科技金融、数字健康为核心的数字经济发展体系</w:t>
      </w:r>
      <w:bookmarkEnd w:id="8"/>
      <w:bookmarkEnd w:id="9"/>
      <w:r w:rsidRPr="00E431FA">
        <w:rPr>
          <w:rFonts w:hint="eastAsia"/>
        </w:rPr>
        <w:t>，</w:t>
      </w:r>
      <w:r w:rsidR="002D4C70" w:rsidRPr="00E431FA">
        <w:rPr>
          <w:rFonts w:hint="eastAsia"/>
        </w:rPr>
        <w:t>360</w:t>
      </w:r>
      <w:r w:rsidR="002D4C70" w:rsidRPr="00E431FA">
        <w:rPr>
          <w:rFonts w:hint="eastAsia"/>
        </w:rPr>
        <w:t>华东大安全总部、阿里数字农业供应链中心、京东上海中心等项目相继落地并加快推进，</w:t>
      </w:r>
      <w:r w:rsidRPr="00E431FA">
        <w:rPr>
          <w:rFonts w:hint="eastAsia"/>
        </w:rPr>
        <w:t>集聚</w:t>
      </w:r>
      <w:bookmarkStart w:id="10" w:name="OLE_LINK4"/>
      <w:bookmarkStart w:id="11" w:name="OLE_LINK12"/>
      <w:r w:rsidR="00325AA9">
        <w:rPr>
          <w:rFonts w:hint="eastAsia"/>
        </w:rPr>
        <w:t>了</w:t>
      </w:r>
      <w:r w:rsidRPr="00E431FA">
        <w:rPr>
          <w:rFonts w:hint="eastAsia"/>
        </w:rPr>
        <w:t>数字经济重点企业</w:t>
      </w:r>
      <w:bookmarkEnd w:id="10"/>
      <w:bookmarkEnd w:id="11"/>
      <w:r w:rsidR="00993731" w:rsidRPr="00E431FA">
        <w:t>34</w:t>
      </w:r>
      <w:r w:rsidRPr="00E431FA">
        <w:rPr>
          <w:rFonts w:hint="eastAsia"/>
        </w:rPr>
        <w:t>家，</w:t>
      </w:r>
      <w:bookmarkStart w:id="12" w:name="OLE_LINK54"/>
      <w:bookmarkStart w:id="13" w:name="OLE_LINK55"/>
      <w:r w:rsidRPr="00E431FA">
        <w:rPr>
          <w:rFonts w:hint="eastAsia"/>
        </w:rPr>
        <w:t>数字经济总规模达到</w:t>
      </w:r>
      <w:bookmarkEnd w:id="12"/>
      <w:bookmarkEnd w:id="13"/>
      <w:r w:rsidR="00D57045" w:rsidRPr="00E431FA">
        <w:t>1800</w:t>
      </w:r>
      <w:r w:rsidRPr="00E431FA">
        <w:rPr>
          <w:rFonts w:hint="eastAsia"/>
        </w:rPr>
        <w:t>亿元。</w:t>
      </w:r>
      <w:r w:rsidRPr="00E431FA">
        <w:rPr>
          <w:rFonts w:hint="eastAsia"/>
          <w:b/>
          <w:bCs/>
        </w:rPr>
        <w:t>形成产业载体协同发展的聚集效应。</w:t>
      </w:r>
      <w:r w:rsidRPr="00E431FA">
        <w:rPr>
          <w:rFonts w:hint="eastAsia"/>
        </w:rPr>
        <w:t>布局了海纳小镇、</w:t>
      </w:r>
      <w:bookmarkStart w:id="14" w:name="OLE_LINK48"/>
      <w:bookmarkStart w:id="15" w:name="OLE_LINK49"/>
      <w:r w:rsidRPr="00E431FA">
        <w:rPr>
          <w:rFonts w:hint="eastAsia"/>
        </w:rPr>
        <w:t>市级网络安全产业示范园</w:t>
      </w:r>
      <w:bookmarkEnd w:id="14"/>
      <w:bookmarkEnd w:id="15"/>
      <w:r w:rsidRPr="00E431FA">
        <w:rPr>
          <w:rFonts w:hint="eastAsia"/>
        </w:rPr>
        <w:t>、天地软件园等一批数字经济特色园区，</w:t>
      </w:r>
      <w:proofErr w:type="gramStart"/>
      <w:r w:rsidRPr="00E431FA">
        <w:rPr>
          <w:rFonts w:hint="eastAsia"/>
        </w:rPr>
        <w:t>引育了</w:t>
      </w:r>
      <w:proofErr w:type="gramEnd"/>
      <w:r w:rsidRPr="00E431FA">
        <w:rPr>
          <w:rFonts w:hint="eastAsia"/>
        </w:rPr>
        <w:t>一批数字广告、数字金融、数字文旅、数字安全、智能制造、智慧养老、数字交通等领域的</w:t>
      </w:r>
      <w:r w:rsidR="00536A4F" w:rsidRPr="00E431FA">
        <w:rPr>
          <w:rFonts w:hint="eastAsia"/>
        </w:rPr>
        <w:t>优质</w:t>
      </w:r>
      <w:r w:rsidRPr="00E431FA">
        <w:rPr>
          <w:rFonts w:hint="eastAsia"/>
        </w:rPr>
        <w:t>企业，海纳小镇</w:t>
      </w:r>
      <w:bookmarkStart w:id="16" w:name="_Ref199365690"/>
      <w:r w:rsidRPr="00E431FA">
        <w:rPr>
          <w:rFonts w:hint="eastAsia"/>
        </w:rPr>
        <w:t>获</w:t>
      </w:r>
      <w:proofErr w:type="gramStart"/>
      <w:r w:rsidRPr="00E431FA">
        <w:rPr>
          <w:rFonts w:hint="eastAsia"/>
        </w:rPr>
        <w:t>评创建国家发改委数</w:t>
      </w:r>
      <w:proofErr w:type="gramEnd"/>
      <w:r w:rsidRPr="00E431FA">
        <w:rPr>
          <w:rFonts w:hint="eastAsia"/>
        </w:rPr>
        <w:t>字经济特色小镇。</w:t>
      </w:r>
      <w:bookmarkEnd w:id="16"/>
      <w:r w:rsidRPr="00E431FA">
        <w:rPr>
          <w:rFonts w:hint="eastAsia"/>
          <w:b/>
          <w:bCs/>
        </w:rPr>
        <w:t>形成</w:t>
      </w:r>
      <w:proofErr w:type="gramStart"/>
      <w:r w:rsidRPr="00E431FA">
        <w:rPr>
          <w:rFonts w:hint="eastAsia"/>
          <w:b/>
          <w:bCs/>
        </w:rPr>
        <w:t>创新策源赋能</w:t>
      </w:r>
      <w:proofErr w:type="gramEnd"/>
      <w:r w:rsidRPr="00E431FA">
        <w:rPr>
          <w:rFonts w:hint="eastAsia"/>
          <w:b/>
          <w:bCs/>
        </w:rPr>
        <w:t>的数字平台布局。</w:t>
      </w:r>
      <w:r w:rsidRPr="00E431FA">
        <w:rPr>
          <w:rFonts w:hint="eastAsia"/>
        </w:rPr>
        <w:t>打造了海纳工程院</w:t>
      </w:r>
      <w:r w:rsidR="00FD701D" w:rsidRPr="00FD701D">
        <w:rPr>
          <w:rFonts w:hint="eastAsia"/>
        </w:rPr>
        <w:t>、上海清华国际创新中心集成电路研究平台</w:t>
      </w:r>
      <w:r w:rsidRPr="00E431FA">
        <w:rPr>
          <w:rFonts w:hint="eastAsia"/>
        </w:rPr>
        <w:t>等数字化功能型平台</w:t>
      </w:r>
      <w:r w:rsidR="00D57045" w:rsidRPr="00E431FA">
        <w:t>5</w:t>
      </w:r>
      <w:r w:rsidRPr="00E431FA">
        <w:rPr>
          <w:rFonts w:hint="eastAsia"/>
        </w:rPr>
        <w:t>个。</w:t>
      </w:r>
      <w:r w:rsidRPr="00E431FA">
        <w:rPr>
          <w:rFonts w:hint="eastAsia"/>
          <w:b/>
          <w:bCs/>
        </w:rPr>
        <w:t>推进“沿沪宁产业创新带”数据领域一体化合作共建、共治共享</w:t>
      </w:r>
      <w:r w:rsidRPr="00E431FA">
        <w:rPr>
          <w:rFonts w:hint="eastAsia"/>
          <w:b/>
        </w:rPr>
        <w:t>。</w:t>
      </w:r>
      <w:r w:rsidRPr="00E431FA">
        <w:rPr>
          <w:rFonts w:hint="eastAsia"/>
        </w:rPr>
        <w:t>形成常态化合作交流机制，推动海纳小镇与杭州的云栖小镇、无锡的雪浪小镇共同构建数字创新生态。</w:t>
      </w:r>
    </w:p>
    <w:p w14:paraId="409B426F" w14:textId="77777777" w:rsidR="00DE5379" w:rsidRPr="00E431FA" w:rsidRDefault="00C2131B">
      <w:pPr>
        <w:pStyle w:val="3"/>
        <w:ind w:firstLine="643"/>
        <w:rPr>
          <w:rFonts w:ascii="Times New Roman" w:hAnsi="Times New Roman"/>
        </w:rPr>
      </w:pPr>
      <w:r w:rsidRPr="00E431FA">
        <w:rPr>
          <w:rFonts w:ascii="Times New Roman" w:hAnsi="Times New Roman"/>
        </w:rPr>
        <w:lastRenderedPageBreak/>
        <w:t>3.</w:t>
      </w:r>
      <w:r w:rsidRPr="00E431FA">
        <w:rPr>
          <w:rFonts w:ascii="Times New Roman" w:hAnsi="Times New Roman" w:hint="eastAsia"/>
        </w:rPr>
        <w:t>数联新生活品质水平显著提升</w:t>
      </w:r>
    </w:p>
    <w:p w14:paraId="6EA965B8" w14:textId="34661962" w:rsidR="00DE5379" w:rsidRPr="00E431FA" w:rsidRDefault="00C2131B">
      <w:pPr>
        <w:ind w:firstLine="643"/>
      </w:pPr>
      <w:bookmarkStart w:id="17" w:name="OLE_LINK10"/>
      <w:bookmarkStart w:id="18" w:name="OLE_LINK11"/>
      <w:r w:rsidRPr="00E431FA">
        <w:rPr>
          <w:rFonts w:hint="eastAsia"/>
          <w:b/>
          <w:bCs/>
        </w:rPr>
        <w:t>挖掘打造形成一批数字生活标杆场景</w:t>
      </w:r>
      <w:r w:rsidRPr="00E431FA">
        <w:rPr>
          <w:rFonts w:hint="eastAsia"/>
          <w:b/>
        </w:rPr>
        <w:t>。</w:t>
      </w:r>
      <w:r w:rsidRPr="00E431FA">
        <w:rPr>
          <w:rFonts w:hint="eastAsia"/>
        </w:rPr>
        <w:t>围绕医疗、教育、养老、出行、商业、社区等重点领域，累计打造生活数字化转型应用场景</w:t>
      </w:r>
      <w:r w:rsidR="00CE303E" w:rsidRPr="00E431FA">
        <w:t>55</w:t>
      </w:r>
      <w:r w:rsidRPr="00E431FA">
        <w:rPr>
          <w:rFonts w:hint="eastAsia"/>
        </w:rPr>
        <w:t>个。</w:t>
      </w:r>
      <w:r w:rsidRPr="00E431FA">
        <w:rPr>
          <w:rFonts w:hint="eastAsia"/>
          <w:b/>
          <w:bCs/>
        </w:rPr>
        <w:t>推广数字化便捷就医服务。</w:t>
      </w:r>
      <w:r w:rsidRPr="00E431FA">
        <w:rPr>
          <w:rFonts w:hint="eastAsia"/>
          <w:bCs/>
        </w:rPr>
        <w:t>深化“统一预约、统一支身上付”平台建设，推出“上海普陀健康”</w:t>
      </w:r>
      <w:r w:rsidRPr="00E431FA">
        <w:rPr>
          <w:rFonts w:hint="eastAsia"/>
          <w:bCs/>
        </w:rPr>
        <w:t>2.0</w:t>
      </w:r>
      <w:r w:rsidRPr="00E431FA">
        <w:rPr>
          <w:rFonts w:hint="eastAsia"/>
          <w:bCs/>
        </w:rPr>
        <w:t>版本，</w:t>
      </w:r>
      <w:r w:rsidR="00CE303E" w:rsidRPr="00E431FA">
        <w:rPr>
          <w:rFonts w:hint="eastAsia"/>
          <w:bCs/>
        </w:rPr>
        <w:t>打造数字化转型示范医院</w:t>
      </w:r>
      <w:r w:rsidR="00A4405F" w:rsidRPr="00E431FA">
        <w:rPr>
          <w:bCs/>
        </w:rPr>
        <w:t>5</w:t>
      </w:r>
      <w:r w:rsidR="00CE303E" w:rsidRPr="00E431FA">
        <w:rPr>
          <w:rFonts w:hint="eastAsia"/>
          <w:bCs/>
        </w:rPr>
        <w:t>家，</w:t>
      </w:r>
      <w:r w:rsidRPr="00E431FA">
        <w:rPr>
          <w:rFonts w:hint="eastAsia"/>
          <w:bCs/>
        </w:rPr>
        <w:t>建成社区卫生家</w:t>
      </w:r>
      <w:proofErr w:type="gramStart"/>
      <w:r w:rsidRPr="00E431FA">
        <w:rPr>
          <w:rFonts w:hint="eastAsia"/>
          <w:bCs/>
        </w:rPr>
        <w:t>医</w:t>
      </w:r>
      <w:proofErr w:type="gramEnd"/>
      <w:r w:rsidRPr="00E431FA">
        <w:rPr>
          <w:rFonts w:hint="eastAsia"/>
          <w:bCs/>
        </w:rPr>
        <w:t>签约服务管理平台，形成分级诊疗的</w:t>
      </w:r>
      <w:proofErr w:type="gramStart"/>
      <w:r w:rsidRPr="00E431FA">
        <w:rPr>
          <w:rFonts w:hint="eastAsia"/>
          <w:bCs/>
        </w:rPr>
        <w:t>数智健</w:t>
      </w:r>
      <w:proofErr w:type="gramEnd"/>
      <w:r w:rsidRPr="00E431FA">
        <w:rPr>
          <w:rFonts w:hint="eastAsia"/>
          <w:bCs/>
        </w:rPr>
        <w:t>康管理模式。</w:t>
      </w:r>
      <w:r w:rsidRPr="00E431FA">
        <w:rPr>
          <w:rFonts w:hint="eastAsia"/>
          <w:b/>
          <w:bCs/>
        </w:rPr>
        <w:t>打造数字化教育体系。</w:t>
      </w:r>
      <w:r w:rsidRPr="00E431FA">
        <w:rPr>
          <w:rFonts w:hint="eastAsia"/>
          <w:bCs/>
        </w:rPr>
        <w:t>依托区教育学院以及</w:t>
      </w:r>
      <w:r w:rsidR="00833724" w:rsidRPr="00E431FA">
        <w:rPr>
          <w:bCs/>
        </w:rPr>
        <w:t>9</w:t>
      </w:r>
      <w:r w:rsidRPr="00E431FA">
        <w:rPr>
          <w:rFonts w:hint="eastAsia"/>
          <w:bCs/>
        </w:rPr>
        <w:t>所试点学校参与“上海市基础教育教学数字化转型先行实验校”项目，区教学质量监测平台累计接入中小学</w:t>
      </w:r>
      <w:r w:rsidRPr="00E431FA">
        <w:rPr>
          <w:rFonts w:hint="eastAsia"/>
          <w:bCs/>
        </w:rPr>
        <w:t>2</w:t>
      </w:r>
      <w:r w:rsidRPr="00E431FA">
        <w:rPr>
          <w:bCs/>
        </w:rPr>
        <w:t>7</w:t>
      </w:r>
      <w:r w:rsidRPr="00E431FA">
        <w:rPr>
          <w:rFonts w:hint="eastAsia"/>
          <w:bCs/>
        </w:rPr>
        <w:t>所，完成</w:t>
      </w:r>
      <w:r w:rsidRPr="00E431FA">
        <w:rPr>
          <w:rFonts w:hint="eastAsia"/>
          <w:bCs/>
        </w:rPr>
        <w:t>4</w:t>
      </w:r>
      <w:r w:rsidRPr="00E431FA">
        <w:rPr>
          <w:rFonts w:hint="eastAsia"/>
          <w:bCs/>
        </w:rPr>
        <w:t>所学校的智慧教室建设。</w:t>
      </w:r>
      <w:r w:rsidRPr="00E431FA">
        <w:rPr>
          <w:rFonts w:hint="eastAsia"/>
          <w:b/>
        </w:rPr>
        <w:t>优化数字化养老服务供给。</w:t>
      </w:r>
      <w:r w:rsidRPr="00E431FA">
        <w:rPr>
          <w:rFonts w:hint="eastAsia"/>
          <w:bCs/>
        </w:rPr>
        <w:t>实现高龄独居老人家庭“为老服务一键通”全覆盖，</w:t>
      </w:r>
      <w:r w:rsidR="000A61DD" w:rsidRPr="000A61DD">
        <w:rPr>
          <w:rFonts w:hint="eastAsia"/>
          <w:bCs/>
        </w:rPr>
        <w:t>持续推广“养老院</w:t>
      </w:r>
      <w:r w:rsidR="000A61DD" w:rsidRPr="000A61DD">
        <w:rPr>
          <w:rFonts w:hint="eastAsia"/>
          <w:bCs/>
        </w:rPr>
        <w:t>+</w:t>
      </w:r>
      <w:r w:rsidR="000A61DD" w:rsidRPr="000A61DD">
        <w:rPr>
          <w:rFonts w:hint="eastAsia"/>
          <w:bCs/>
        </w:rPr>
        <w:t>互联网医院”、智慧养老院等场景，大力发展智慧健康养老新业态。</w:t>
      </w:r>
      <w:r w:rsidRPr="00E431FA">
        <w:rPr>
          <w:rFonts w:hint="eastAsia"/>
          <w:b/>
          <w:bCs/>
        </w:rPr>
        <w:t>创新数字化出行方式。</w:t>
      </w:r>
      <w:r w:rsidRPr="00E431FA">
        <w:rPr>
          <w:rFonts w:hint="eastAsia"/>
          <w:bCs/>
        </w:rPr>
        <w:t>推进“一键叫车进社区”便民服务落地，开通“医院停车预约服务”功能，建成智慧道路停车道路</w:t>
      </w:r>
      <w:r w:rsidRPr="00E431FA">
        <w:rPr>
          <w:rFonts w:hint="eastAsia"/>
          <w:bCs/>
        </w:rPr>
        <w:t>2</w:t>
      </w:r>
      <w:r w:rsidRPr="00E431FA">
        <w:rPr>
          <w:rFonts w:hint="eastAsia"/>
          <w:bCs/>
        </w:rPr>
        <w:t>条。</w:t>
      </w:r>
      <w:r w:rsidRPr="00E431FA">
        <w:rPr>
          <w:rFonts w:hint="eastAsia"/>
          <w:b/>
          <w:bCs/>
        </w:rPr>
        <w:t>拓展数字化商业应用。</w:t>
      </w:r>
      <w:r w:rsidRPr="00E431FA">
        <w:rPr>
          <w:rFonts w:hint="eastAsia"/>
          <w:bCs/>
        </w:rPr>
        <w:t>鼓励重点商圈、商店数字化升级，中环商圈、上海</w:t>
      </w:r>
      <w:proofErr w:type="gramStart"/>
      <w:r w:rsidRPr="00E431FA">
        <w:rPr>
          <w:rFonts w:hint="eastAsia"/>
          <w:bCs/>
        </w:rPr>
        <w:t>环球港</w:t>
      </w:r>
      <w:proofErr w:type="gramEnd"/>
      <w:r w:rsidRPr="00E431FA">
        <w:rPr>
          <w:rFonts w:hint="eastAsia"/>
          <w:bCs/>
        </w:rPr>
        <w:t>等主要商业场所创新打造“数字购物”等场景。</w:t>
      </w:r>
      <w:r w:rsidRPr="00E431FA">
        <w:rPr>
          <w:rFonts w:hint="eastAsia"/>
          <w:b/>
          <w:bCs/>
        </w:rPr>
        <w:t>深化数字家园建设，</w:t>
      </w:r>
      <w:r w:rsidRPr="00E431FA">
        <w:rPr>
          <w:rFonts w:hint="eastAsia"/>
        </w:rPr>
        <w:t>发布全市首张线上“</w:t>
      </w:r>
      <w:r w:rsidRPr="00E431FA">
        <w:rPr>
          <w:rFonts w:hint="eastAsia"/>
        </w:rPr>
        <w:t>15</w:t>
      </w:r>
      <w:r w:rsidRPr="00E431FA">
        <w:rPr>
          <w:rFonts w:hint="eastAsia"/>
        </w:rPr>
        <w:t>分钟社区生活圈数字地图”，优化“宜购普陀”便民生活智慧服务平台，</w:t>
      </w:r>
      <w:bookmarkStart w:id="19" w:name="_Hlk207369307"/>
      <w:r w:rsidR="004C3DF0" w:rsidRPr="00E431FA">
        <w:rPr>
          <w:rFonts w:hint="eastAsia"/>
        </w:rPr>
        <w:t>建成数字家园</w:t>
      </w:r>
      <w:r w:rsidR="004C3DF0" w:rsidRPr="00E431FA">
        <w:rPr>
          <w:rFonts w:hint="eastAsia"/>
        </w:rPr>
        <w:t>1</w:t>
      </w:r>
      <w:r w:rsidR="004C3DF0" w:rsidRPr="00E431FA">
        <w:t>8</w:t>
      </w:r>
      <w:r w:rsidR="004C3DF0" w:rsidRPr="00E431FA">
        <w:rPr>
          <w:rFonts w:hint="eastAsia"/>
        </w:rPr>
        <w:t>个，</w:t>
      </w:r>
      <w:bookmarkStart w:id="20" w:name="OLE_LINK69"/>
      <w:bookmarkStart w:id="21" w:name="OLE_LINK74"/>
      <w:bookmarkEnd w:id="19"/>
      <w:r w:rsidRPr="00E431FA">
        <w:rPr>
          <w:rFonts w:hint="eastAsia"/>
        </w:rPr>
        <w:t>创建智慧菜场</w:t>
      </w:r>
      <w:bookmarkEnd w:id="20"/>
      <w:bookmarkEnd w:id="21"/>
      <w:r w:rsidR="00974556" w:rsidRPr="00E431FA">
        <w:t>5</w:t>
      </w:r>
      <w:r w:rsidRPr="00E431FA">
        <w:rPr>
          <w:rFonts w:hint="eastAsia"/>
        </w:rPr>
        <w:t>家。</w:t>
      </w:r>
    </w:p>
    <w:bookmarkEnd w:id="17"/>
    <w:bookmarkEnd w:id="18"/>
    <w:p w14:paraId="73B02BEB" w14:textId="77777777" w:rsidR="00DE5379" w:rsidRPr="00E431FA" w:rsidRDefault="00C2131B">
      <w:pPr>
        <w:pStyle w:val="3"/>
        <w:ind w:firstLine="643"/>
        <w:rPr>
          <w:rFonts w:ascii="Times New Roman" w:hAnsi="Times New Roman"/>
        </w:rPr>
      </w:pPr>
      <w:r w:rsidRPr="00E431FA">
        <w:rPr>
          <w:rFonts w:ascii="Times New Roman" w:hAnsi="Times New Roman" w:hint="eastAsia"/>
        </w:rPr>
        <w:t>4.</w:t>
      </w:r>
      <w:bookmarkStart w:id="22" w:name="OLE_LINK1"/>
      <w:bookmarkStart w:id="23" w:name="_Hlk204700177"/>
      <w:r w:rsidRPr="00E431FA">
        <w:rPr>
          <w:rFonts w:ascii="Times New Roman" w:hAnsi="Times New Roman" w:hint="eastAsia"/>
        </w:rPr>
        <w:t>数字治理现代化</w:t>
      </w:r>
      <w:bookmarkEnd w:id="22"/>
      <w:r w:rsidRPr="00E431FA">
        <w:rPr>
          <w:rFonts w:ascii="Times New Roman" w:hAnsi="Times New Roman" w:hint="eastAsia"/>
        </w:rPr>
        <w:t>格局基本形成</w:t>
      </w:r>
      <w:bookmarkEnd w:id="23"/>
    </w:p>
    <w:p w14:paraId="3BF8584E" w14:textId="217FDCDF" w:rsidR="00DE5379" w:rsidRPr="00E431FA" w:rsidRDefault="00C2131B" w:rsidP="00782F5D">
      <w:pPr>
        <w:ind w:firstLine="643"/>
        <w:rPr>
          <w:rFonts w:cs="仿宋"/>
          <w:szCs w:val="32"/>
        </w:rPr>
      </w:pPr>
      <w:bookmarkStart w:id="24" w:name="_Hlk204700199"/>
      <w:bookmarkStart w:id="25" w:name="OLE_LINK20"/>
      <w:r w:rsidRPr="00E431FA">
        <w:rPr>
          <w:rFonts w:cs="仿宋" w:hint="eastAsia"/>
          <w:b/>
          <w:bCs/>
          <w:szCs w:val="32"/>
        </w:rPr>
        <w:t>持续深化政务服务“一网通办”。</w:t>
      </w:r>
      <w:r w:rsidR="00E635D1" w:rsidRPr="00E431FA">
        <w:rPr>
          <w:rFonts w:cs="仿宋" w:hint="eastAsia"/>
          <w:szCs w:val="32"/>
        </w:rPr>
        <w:t>累计上线</w:t>
      </w:r>
      <w:r w:rsidRPr="00E431FA">
        <w:rPr>
          <w:rFonts w:cs="仿宋" w:hint="eastAsia"/>
          <w:szCs w:val="32"/>
        </w:rPr>
        <w:t>“免申即享”服务数量</w:t>
      </w:r>
      <w:r w:rsidR="009E4747" w:rsidRPr="00E431FA">
        <w:rPr>
          <w:rFonts w:cs="仿宋"/>
          <w:szCs w:val="32"/>
        </w:rPr>
        <w:t>115</w:t>
      </w:r>
      <w:r w:rsidRPr="00E431FA">
        <w:rPr>
          <w:rFonts w:cs="仿宋" w:hint="eastAsia"/>
          <w:szCs w:val="32"/>
        </w:rPr>
        <w:t>个</w:t>
      </w:r>
      <w:bookmarkStart w:id="26" w:name="OLE_LINK8"/>
      <w:r w:rsidRPr="00E431FA">
        <w:rPr>
          <w:rFonts w:cs="仿宋" w:hint="eastAsia"/>
          <w:szCs w:val="32"/>
        </w:rPr>
        <w:t>，</w:t>
      </w:r>
      <w:bookmarkEnd w:id="26"/>
      <w:r w:rsidRPr="00E431FA">
        <w:rPr>
          <w:rFonts w:cs="仿宋" w:hint="eastAsia"/>
          <w:szCs w:val="32"/>
        </w:rPr>
        <w:t>“高效办成一件事”标杆场景</w:t>
      </w:r>
      <w:r w:rsidR="002F34DA" w:rsidRPr="00E431FA">
        <w:rPr>
          <w:rFonts w:cs="仿宋"/>
          <w:szCs w:val="32"/>
        </w:rPr>
        <w:t>58</w:t>
      </w:r>
      <w:r w:rsidRPr="00E431FA">
        <w:rPr>
          <w:rFonts w:cs="仿宋" w:hint="eastAsia"/>
          <w:szCs w:val="32"/>
        </w:rPr>
        <w:t>个，“远程虚拟窗口”服务事项</w:t>
      </w:r>
      <w:r w:rsidRPr="00E431FA">
        <w:rPr>
          <w:rFonts w:cs="仿宋" w:hint="eastAsia"/>
          <w:szCs w:val="32"/>
        </w:rPr>
        <w:t>913</w:t>
      </w:r>
      <w:r w:rsidRPr="00E431FA">
        <w:rPr>
          <w:rFonts w:cs="仿宋" w:hint="eastAsia"/>
          <w:szCs w:val="32"/>
        </w:rPr>
        <w:t>项，“一网通办”</w:t>
      </w:r>
      <w:proofErr w:type="gramStart"/>
      <w:r w:rsidRPr="00E431FA">
        <w:rPr>
          <w:rFonts w:cs="仿宋" w:hint="eastAsia"/>
          <w:szCs w:val="32"/>
        </w:rPr>
        <w:t>可网办</w:t>
      </w:r>
      <w:proofErr w:type="gramEnd"/>
      <w:r w:rsidRPr="00E431FA">
        <w:rPr>
          <w:rFonts w:cs="仿宋" w:hint="eastAsia"/>
          <w:szCs w:val="32"/>
        </w:rPr>
        <w:t>率达到</w:t>
      </w:r>
      <w:r w:rsidRPr="00E431FA">
        <w:rPr>
          <w:rFonts w:cs="仿宋"/>
          <w:szCs w:val="32"/>
        </w:rPr>
        <w:lastRenderedPageBreak/>
        <w:t>90%</w:t>
      </w:r>
      <w:r w:rsidR="00A30207" w:rsidRPr="00E431FA">
        <w:rPr>
          <w:rFonts w:cs="仿宋" w:hint="eastAsia"/>
          <w:szCs w:val="32"/>
        </w:rPr>
        <w:t>。</w:t>
      </w:r>
      <w:r w:rsidRPr="00E431FA">
        <w:rPr>
          <w:rFonts w:cs="仿宋" w:hint="eastAsia"/>
          <w:szCs w:val="32"/>
        </w:rPr>
        <w:t>创新打造政务</w:t>
      </w:r>
      <w:r w:rsidR="000C5550" w:rsidRPr="00E431FA">
        <w:rPr>
          <w:rFonts w:cs="仿宋" w:hint="eastAsia"/>
          <w:szCs w:val="32"/>
        </w:rPr>
        <w:t>智能</w:t>
      </w:r>
      <w:r w:rsidRPr="00E431FA">
        <w:rPr>
          <w:rFonts w:cs="仿宋" w:hint="eastAsia"/>
          <w:szCs w:val="32"/>
        </w:rPr>
        <w:t>图谱，完成</w:t>
      </w:r>
      <w:r w:rsidRPr="00E431FA">
        <w:rPr>
          <w:rFonts w:cs="仿宋" w:hint="eastAsia"/>
          <w:szCs w:val="32"/>
        </w:rPr>
        <w:t>1940</w:t>
      </w:r>
      <w:r w:rsidRPr="00E431FA">
        <w:rPr>
          <w:rFonts w:cs="仿宋" w:hint="eastAsia"/>
          <w:szCs w:val="32"/>
        </w:rPr>
        <w:t>项</w:t>
      </w:r>
      <w:r w:rsidR="001E1591" w:rsidRPr="00E431FA">
        <w:rPr>
          <w:rFonts w:cs="仿宋" w:hint="eastAsia"/>
          <w:szCs w:val="32"/>
        </w:rPr>
        <w:t>区级</w:t>
      </w:r>
      <w:r w:rsidR="00247920" w:rsidRPr="00E431FA">
        <w:rPr>
          <w:rFonts w:cs="仿宋" w:hint="eastAsia"/>
          <w:szCs w:val="32"/>
        </w:rPr>
        <w:t>政务服务</w:t>
      </w:r>
      <w:r w:rsidR="001E1591" w:rsidRPr="00E431FA">
        <w:rPr>
          <w:rFonts w:cs="仿宋" w:hint="eastAsia"/>
          <w:szCs w:val="32"/>
        </w:rPr>
        <w:t>事项</w:t>
      </w:r>
      <w:r w:rsidR="00247920" w:rsidRPr="00E431FA">
        <w:rPr>
          <w:rFonts w:cs="仿宋" w:hint="eastAsia"/>
          <w:szCs w:val="32"/>
        </w:rPr>
        <w:t>梳理和要素关联</w:t>
      </w:r>
      <w:r w:rsidR="00896848" w:rsidRPr="00E431FA">
        <w:rPr>
          <w:rFonts w:cs="仿宋" w:hint="eastAsia"/>
          <w:szCs w:val="32"/>
        </w:rPr>
        <w:t>。</w:t>
      </w:r>
      <w:r w:rsidRPr="00E431FA">
        <w:rPr>
          <w:rFonts w:cs="仿宋" w:hint="eastAsia"/>
          <w:szCs w:val="32"/>
        </w:rPr>
        <w:t>在全市首批</w:t>
      </w:r>
      <w:proofErr w:type="gramStart"/>
      <w:r w:rsidRPr="00E431FA">
        <w:rPr>
          <w:rFonts w:cs="仿宋" w:hint="eastAsia"/>
          <w:szCs w:val="32"/>
        </w:rPr>
        <w:t>试点长</w:t>
      </w:r>
      <w:proofErr w:type="gramEnd"/>
      <w:r w:rsidRPr="00E431FA">
        <w:rPr>
          <w:rFonts w:cs="仿宋" w:hint="eastAsia"/>
          <w:szCs w:val="32"/>
        </w:rPr>
        <w:t>三角“虚拟政务服务窗口”，实现政务服务实时跨域办理。</w:t>
      </w:r>
      <w:r w:rsidRPr="00E431FA">
        <w:rPr>
          <w:rFonts w:cs="仿宋" w:hint="eastAsia"/>
          <w:b/>
          <w:bCs/>
          <w:szCs w:val="32"/>
        </w:rPr>
        <w:t>持续深化“一网统管”建设</w:t>
      </w:r>
      <w:r w:rsidRPr="00E431FA">
        <w:rPr>
          <w:rFonts w:cs="仿宋" w:hint="eastAsia"/>
          <w:szCs w:val="32"/>
        </w:rPr>
        <w:t>。</w:t>
      </w:r>
      <w:bookmarkStart w:id="27" w:name="_Hlk207369328"/>
      <w:r w:rsidR="0082127F" w:rsidRPr="00E431FA">
        <w:rPr>
          <w:rFonts w:cs="仿宋" w:hint="eastAsia"/>
          <w:szCs w:val="32"/>
        </w:rPr>
        <w:t>累计打造“高效处置一件事”标杆场景</w:t>
      </w:r>
      <w:r w:rsidR="00A4405F" w:rsidRPr="00E431FA">
        <w:rPr>
          <w:rFonts w:cs="仿宋"/>
          <w:szCs w:val="32"/>
        </w:rPr>
        <w:t>50</w:t>
      </w:r>
      <w:r w:rsidR="0082127F" w:rsidRPr="00E431FA">
        <w:rPr>
          <w:rFonts w:cs="仿宋" w:hint="eastAsia"/>
          <w:szCs w:val="32"/>
        </w:rPr>
        <w:t>个，</w:t>
      </w:r>
      <w:bookmarkEnd w:id="27"/>
      <w:r w:rsidRPr="00E431FA">
        <w:rPr>
          <w:rFonts w:cs="仿宋" w:hint="eastAsia"/>
          <w:szCs w:val="32"/>
        </w:rPr>
        <w:t>建成具有普陀特色的城市运行“数字体征”，</w:t>
      </w:r>
      <w:r w:rsidR="001745B9" w:rsidRPr="00E431FA">
        <w:rPr>
          <w:rFonts w:cs="仿宋" w:hint="eastAsia"/>
          <w:szCs w:val="32"/>
        </w:rPr>
        <w:t>社区安</w:t>
      </w:r>
      <w:proofErr w:type="gramStart"/>
      <w:r w:rsidR="001745B9" w:rsidRPr="00E431FA">
        <w:rPr>
          <w:rFonts w:cs="仿宋" w:hint="eastAsia"/>
          <w:szCs w:val="32"/>
        </w:rPr>
        <w:t>防项目</w:t>
      </w:r>
      <w:proofErr w:type="gramEnd"/>
      <w:r w:rsidR="001745B9" w:rsidRPr="00E431FA">
        <w:rPr>
          <w:rFonts w:cs="仿宋" w:hint="eastAsia"/>
          <w:szCs w:val="32"/>
        </w:rPr>
        <w:t>覆盖</w:t>
      </w:r>
      <w:r w:rsidR="001745B9" w:rsidRPr="00E431FA">
        <w:rPr>
          <w:rFonts w:cs="仿宋" w:hint="eastAsia"/>
          <w:szCs w:val="32"/>
        </w:rPr>
        <w:t>7</w:t>
      </w:r>
      <w:r w:rsidR="001745B9" w:rsidRPr="00E431FA">
        <w:rPr>
          <w:rFonts w:cs="仿宋"/>
          <w:szCs w:val="32"/>
        </w:rPr>
        <w:t>05</w:t>
      </w:r>
      <w:r w:rsidR="001745B9" w:rsidRPr="00E431FA">
        <w:rPr>
          <w:rFonts w:cs="仿宋" w:hint="eastAsia"/>
          <w:szCs w:val="32"/>
        </w:rPr>
        <w:t>个小区，</w:t>
      </w:r>
      <w:r w:rsidR="00DF5376" w:rsidRPr="00E431FA">
        <w:rPr>
          <w:rFonts w:cs="仿宋" w:hint="eastAsia"/>
          <w:szCs w:val="32"/>
        </w:rPr>
        <w:t>“新版社区云”</w:t>
      </w:r>
      <w:r w:rsidR="00EC6D8F" w:rsidRPr="00E431FA">
        <w:rPr>
          <w:rFonts w:cs="仿宋" w:hint="eastAsia"/>
          <w:szCs w:val="32"/>
        </w:rPr>
        <w:t>平台实现</w:t>
      </w:r>
      <w:r w:rsidR="00EC6D8F" w:rsidRPr="00E431FA">
        <w:rPr>
          <w:rFonts w:cs="仿宋" w:hint="eastAsia"/>
          <w:szCs w:val="32"/>
        </w:rPr>
        <w:t>288</w:t>
      </w:r>
      <w:r w:rsidR="00EC6D8F" w:rsidRPr="00E431FA">
        <w:rPr>
          <w:rFonts w:cs="仿宋" w:hint="eastAsia"/>
          <w:szCs w:val="32"/>
        </w:rPr>
        <w:t>个</w:t>
      </w:r>
      <w:proofErr w:type="gramStart"/>
      <w:r w:rsidR="00EC6D8F" w:rsidRPr="00E431FA">
        <w:rPr>
          <w:rFonts w:cs="仿宋" w:hint="eastAsia"/>
          <w:szCs w:val="32"/>
        </w:rPr>
        <w:t>居村全覆</w:t>
      </w:r>
      <w:proofErr w:type="gramEnd"/>
      <w:r w:rsidR="00EC6D8F" w:rsidRPr="00E431FA">
        <w:rPr>
          <w:rFonts w:cs="仿宋" w:hint="eastAsia"/>
          <w:szCs w:val="32"/>
        </w:rPr>
        <w:t>盖，</w:t>
      </w:r>
      <w:r w:rsidRPr="00E431FA">
        <w:rPr>
          <w:rFonts w:cs="仿宋" w:hint="eastAsia"/>
          <w:szCs w:val="32"/>
        </w:rPr>
        <w:t>创新打造“派出所与社会巡防力量实时联动”“垃圾分类智慧收运示范线”“数字居委会”等应用场景。</w:t>
      </w:r>
      <w:r w:rsidRPr="00E431FA">
        <w:rPr>
          <w:rFonts w:cs="仿宋" w:hint="eastAsia"/>
          <w:b/>
          <w:bCs/>
          <w:szCs w:val="32"/>
        </w:rPr>
        <w:t>持续提升“一网协同”能力。</w:t>
      </w:r>
      <w:r w:rsidRPr="00E431FA">
        <w:rPr>
          <w:rFonts w:cs="仿宋" w:hint="eastAsia"/>
          <w:szCs w:val="32"/>
        </w:rPr>
        <w:t>拓展区内办公业务线上化场景，实现公报数字化、财务报销、议题申报、合同审批等共性应用全流程线上流转，推进审计整改、行政复议、建设工程信息共享等个性业务场景上线使用</w:t>
      </w:r>
      <w:r w:rsidR="00EC4E07" w:rsidRPr="00E431FA">
        <w:rPr>
          <w:rFonts w:cs="仿宋" w:hint="eastAsia"/>
          <w:szCs w:val="32"/>
        </w:rPr>
        <w:t>，初步实现办公业务“应上尽上”</w:t>
      </w:r>
      <w:r w:rsidR="00D252E3" w:rsidRPr="00E431FA">
        <w:rPr>
          <w:rFonts w:cs="仿宋" w:hint="eastAsia"/>
          <w:szCs w:val="32"/>
        </w:rPr>
        <w:t>、</w:t>
      </w:r>
      <w:r w:rsidR="00EC4E07" w:rsidRPr="00E431FA">
        <w:rPr>
          <w:rFonts w:cs="仿宋" w:hint="eastAsia"/>
          <w:szCs w:val="32"/>
        </w:rPr>
        <w:t>应用系统“应接尽接”</w:t>
      </w:r>
      <w:r w:rsidRPr="00E431FA">
        <w:rPr>
          <w:rFonts w:cs="仿宋" w:hint="eastAsia"/>
          <w:szCs w:val="32"/>
        </w:rPr>
        <w:t>。</w:t>
      </w:r>
      <w:r w:rsidR="00782F5D" w:rsidRPr="00E431FA">
        <w:rPr>
          <w:rFonts w:cs="仿宋" w:hint="eastAsia"/>
          <w:b/>
          <w:bCs/>
          <w:szCs w:val="32"/>
        </w:rPr>
        <w:t>创新打造“</w:t>
      </w:r>
      <w:r w:rsidR="00782F5D" w:rsidRPr="00E431FA">
        <w:rPr>
          <w:rFonts w:cs="仿宋"/>
          <w:b/>
          <w:bCs/>
          <w:szCs w:val="32"/>
        </w:rPr>
        <w:t>AI+</w:t>
      </w:r>
      <w:r w:rsidR="00782F5D" w:rsidRPr="00E431FA">
        <w:rPr>
          <w:rFonts w:cs="仿宋" w:hint="eastAsia"/>
          <w:b/>
          <w:bCs/>
          <w:szCs w:val="32"/>
        </w:rPr>
        <w:t>数字政府”场景</w:t>
      </w:r>
      <w:r w:rsidR="00A30207" w:rsidRPr="00E431FA">
        <w:rPr>
          <w:rFonts w:cs="仿宋" w:hint="eastAsia"/>
          <w:b/>
          <w:bCs/>
          <w:szCs w:val="32"/>
        </w:rPr>
        <w:t>。</w:t>
      </w:r>
      <w:r w:rsidR="00782F5D" w:rsidRPr="00E431FA">
        <w:rPr>
          <w:rFonts w:ascii="仿宋_GB2312" w:hAnsi="仿宋_GB2312" w:cs="仿宋_GB2312" w:hint="eastAsia"/>
          <w:szCs w:val="32"/>
        </w:rPr>
        <w:t>广泛征集场景并根据需求紧迫度、业务逻辑完备度、数据质量成熟度，建立“</w:t>
      </w:r>
      <w:r w:rsidR="00782F5D" w:rsidRPr="00E431FA">
        <w:rPr>
          <w:rFonts w:ascii="仿宋_GB2312" w:hAnsi="仿宋_GB2312" w:cs="仿宋_GB2312"/>
          <w:szCs w:val="32"/>
        </w:rPr>
        <w:t>AI+</w:t>
      </w:r>
      <w:r w:rsidR="00782F5D" w:rsidRPr="00E431FA">
        <w:rPr>
          <w:rFonts w:ascii="仿宋_GB2312" w:hAnsi="仿宋_GB2312" w:cs="仿宋_GB2312" w:hint="eastAsia"/>
          <w:szCs w:val="32"/>
        </w:rPr>
        <w:t>数字政府”场景库，</w:t>
      </w:r>
      <w:r w:rsidR="00782F5D" w:rsidRPr="00E431FA">
        <w:rPr>
          <w:rFonts w:cs="仿宋" w:hint="eastAsia"/>
          <w:szCs w:val="32"/>
        </w:rPr>
        <w:t>上线</w:t>
      </w:r>
      <w:r w:rsidR="00782F5D" w:rsidRPr="00E431FA">
        <w:rPr>
          <w:rFonts w:ascii="仿宋_GB2312" w:hAnsi="仿宋_GB2312" w:cs="仿宋_GB2312" w:hint="eastAsia"/>
          <w:kern w:val="0"/>
          <w:szCs w:val="32"/>
        </w:rPr>
        <w:t>“百事能</w:t>
      </w:r>
      <w:r w:rsidR="00782F5D" w:rsidRPr="00E431FA">
        <w:rPr>
          <w:rFonts w:ascii="仿宋_GB2312" w:hAnsi="仿宋_GB2312" w:cs="仿宋_GB2312"/>
          <w:kern w:val="0"/>
          <w:szCs w:val="32"/>
        </w:rPr>
        <w:t>AI社工</w:t>
      </w:r>
      <w:r w:rsidR="00782F5D" w:rsidRPr="00E431FA">
        <w:rPr>
          <w:rFonts w:ascii="仿宋_GB2312" w:hAnsi="仿宋_GB2312" w:cs="仿宋_GB2312" w:hint="eastAsia"/>
          <w:kern w:val="0"/>
          <w:szCs w:val="32"/>
        </w:rPr>
        <w:t>助手”“</w:t>
      </w:r>
      <w:r w:rsidR="00782F5D" w:rsidRPr="00E431FA">
        <w:rPr>
          <w:rFonts w:ascii="仿宋_GB2312" w:hAnsi="仿宋_GB2312" w:cs="仿宋_GB2312"/>
          <w:kern w:val="0"/>
          <w:szCs w:val="32"/>
        </w:rPr>
        <w:t>AI+</w:t>
      </w:r>
      <w:r w:rsidR="00782F5D" w:rsidRPr="00E431FA">
        <w:rPr>
          <w:rFonts w:ascii="仿宋_GB2312" w:hAnsi="仿宋_GB2312" w:cs="仿宋_GB2312" w:hint="eastAsia"/>
          <w:kern w:val="0"/>
          <w:szCs w:val="32"/>
        </w:rPr>
        <w:t>行政复议”“</w:t>
      </w:r>
      <w:r w:rsidR="00782F5D" w:rsidRPr="00E431FA">
        <w:rPr>
          <w:rFonts w:ascii="仿宋_GB2312" w:hAnsi="仿宋_GB2312" w:cs="仿宋_GB2312"/>
          <w:kern w:val="0"/>
          <w:szCs w:val="32"/>
        </w:rPr>
        <w:t>AI+</w:t>
      </w:r>
      <w:r w:rsidR="00782F5D" w:rsidRPr="00E431FA">
        <w:rPr>
          <w:rFonts w:ascii="仿宋_GB2312" w:hAnsi="仿宋_GB2312" w:cs="仿宋_GB2312" w:hint="eastAsia"/>
          <w:kern w:val="0"/>
          <w:szCs w:val="32"/>
        </w:rPr>
        <w:t>政务服务”</w:t>
      </w:r>
      <w:r w:rsidR="00782F5D" w:rsidRPr="00E431FA">
        <w:rPr>
          <w:rFonts w:cs="仿宋" w:hint="eastAsia"/>
          <w:szCs w:val="32"/>
        </w:rPr>
        <w:t>等成熟场景，用科技重塑“一件事”极简办。</w:t>
      </w:r>
    </w:p>
    <w:bookmarkEnd w:id="24"/>
    <w:bookmarkEnd w:id="25"/>
    <w:p w14:paraId="416085C6" w14:textId="77777777" w:rsidR="00DE5379" w:rsidRPr="00E431FA" w:rsidRDefault="00C2131B">
      <w:pPr>
        <w:pStyle w:val="2"/>
        <w:ind w:left="0" w:firstLineChars="200" w:firstLine="643"/>
        <w:rPr>
          <w:rFonts w:ascii="Times New Roman" w:hAnsi="Times New Roman"/>
        </w:rPr>
      </w:pPr>
      <w:r w:rsidRPr="00E431FA">
        <w:rPr>
          <w:rFonts w:ascii="Times New Roman" w:hAnsi="Times New Roman" w:hint="eastAsia"/>
        </w:rPr>
        <w:t>面临形势</w:t>
      </w:r>
    </w:p>
    <w:p w14:paraId="2EF8C3D0" w14:textId="18A95DD2" w:rsidR="00DE5379" w:rsidRPr="00E431FA" w:rsidRDefault="00730729" w:rsidP="003A067B">
      <w:pPr>
        <w:ind w:firstLine="643"/>
      </w:pPr>
      <w:r w:rsidRPr="00E431FA">
        <w:rPr>
          <w:rFonts w:hint="eastAsia"/>
          <w:b/>
          <w:bCs/>
        </w:rPr>
        <w:t>城市发展迈入智能化新时代</w:t>
      </w:r>
      <w:r w:rsidR="00A25DEC" w:rsidRPr="00E431FA">
        <w:rPr>
          <w:rFonts w:hint="eastAsia"/>
          <w:b/>
          <w:bCs/>
        </w:rPr>
        <w:t>。</w:t>
      </w:r>
      <w:r w:rsidR="00B422C2" w:rsidRPr="00E431FA">
        <w:rPr>
          <w:rFonts w:hint="eastAsia"/>
          <w:bCs/>
        </w:rPr>
        <w:t>新一轮科技革命和产业变革持续深化，以人工智能为核心的新一代信息技术加速突破应用，</w:t>
      </w:r>
      <w:r w:rsidR="006602CD" w:rsidRPr="00E431FA">
        <w:rPr>
          <w:rFonts w:hint="eastAsia"/>
          <w:bCs/>
        </w:rPr>
        <w:t>在</w:t>
      </w:r>
      <w:r w:rsidR="0024580E" w:rsidRPr="00E431FA">
        <w:rPr>
          <w:rFonts w:hint="eastAsia"/>
          <w:bCs/>
        </w:rPr>
        <w:t>经济社会各领域的渗透广度与融合深度</w:t>
      </w:r>
      <w:r w:rsidR="006602CD" w:rsidRPr="00E431FA">
        <w:rPr>
          <w:rFonts w:hint="eastAsia"/>
          <w:bCs/>
        </w:rPr>
        <w:t>不断拓展</w:t>
      </w:r>
      <w:r w:rsidR="0024580E" w:rsidRPr="00E431FA">
        <w:rPr>
          <w:rFonts w:hint="eastAsia"/>
          <w:bCs/>
        </w:rPr>
        <w:t>，</w:t>
      </w:r>
      <w:r w:rsidR="00C35F0B" w:rsidRPr="00E431FA">
        <w:rPr>
          <w:rFonts w:hint="eastAsia"/>
        </w:rPr>
        <w:t>大模型、机器人、数字人、无人驾驶、低空飞行</w:t>
      </w:r>
      <w:r w:rsidR="001156F0" w:rsidRPr="00E431FA">
        <w:rPr>
          <w:rFonts w:hint="eastAsia"/>
          <w:bCs/>
        </w:rPr>
        <w:t>等一批依托人</w:t>
      </w:r>
      <w:bookmarkStart w:id="28" w:name="OLE_LINK60"/>
      <w:bookmarkStart w:id="29" w:name="OLE_LINK61"/>
      <w:r w:rsidR="001156F0" w:rsidRPr="00E431FA">
        <w:rPr>
          <w:rFonts w:hint="eastAsia"/>
          <w:bCs/>
        </w:rPr>
        <w:t>工智能技术的新兴产业</w:t>
      </w:r>
      <w:bookmarkEnd w:id="28"/>
      <w:bookmarkEnd w:id="29"/>
      <w:r w:rsidR="001156F0" w:rsidRPr="00E431FA">
        <w:rPr>
          <w:rFonts w:hint="eastAsia"/>
          <w:bCs/>
        </w:rPr>
        <w:t>加速</w:t>
      </w:r>
      <w:r w:rsidR="00F329C9" w:rsidRPr="00E431FA">
        <w:rPr>
          <w:rFonts w:hint="eastAsia"/>
          <w:bCs/>
        </w:rPr>
        <w:t>发展</w:t>
      </w:r>
      <w:r w:rsidR="0015562B" w:rsidRPr="00E431FA">
        <w:rPr>
          <w:rFonts w:hint="eastAsia"/>
          <w:bCs/>
        </w:rPr>
        <w:t>，智能工具在政务服务</w:t>
      </w:r>
      <w:r w:rsidR="00DD08B1" w:rsidRPr="00E431FA">
        <w:rPr>
          <w:rFonts w:hint="eastAsia"/>
          <w:bCs/>
        </w:rPr>
        <w:t>、城市治理</w:t>
      </w:r>
      <w:r w:rsidR="0015562B" w:rsidRPr="00E431FA">
        <w:rPr>
          <w:rFonts w:hint="eastAsia"/>
          <w:bCs/>
        </w:rPr>
        <w:t>等场景中的应用愈发广泛，</w:t>
      </w:r>
      <w:r w:rsidR="00B431D2" w:rsidRPr="00E431FA">
        <w:rPr>
          <w:rFonts w:hint="eastAsia"/>
          <w:bCs/>
        </w:rPr>
        <w:t>社会公众对智能化服务</w:t>
      </w:r>
      <w:r w:rsidR="00B431D2" w:rsidRPr="00E431FA">
        <w:rPr>
          <w:rFonts w:hint="eastAsia"/>
          <w:bCs/>
        </w:rPr>
        <w:lastRenderedPageBreak/>
        <w:t>的需求日益旺盛且接受</w:t>
      </w:r>
      <w:proofErr w:type="gramStart"/>
      <w:r w:rsidR="00B431D2" w:rsidRPr="00E431FA">
        <w:rPr>
          <w:rFonts w:hint="eastAsia"/>
          <w:bCs/>
        </w:rPr>
        <w:t>度显著</w:t>
      </w:r>
      <w:proofErr w:type="gramEnd"/>
      <w:r w:rsidR="00B431D2" w:rsidRPr="00E431FA">
        <w:rPr>
          <w:rFonts w:hint="eastAsia"/>
          <w:bCs/>
        </w:rPr>
        <w:t>提高，</w:t>
      </w:r>
      <w:r w:rsidR="00C369A4" w:rsidRPr="00E431FA">
        <w:rPr>
          <w:rFonts w:hint="eastAsia"/>
          <w:bCs/>
        </w:rPr>
        <w:t>人工智能正从根本上重塑城市发展的底层逻辑与形态特征，</w:t>
      </w:r>
      <w:r w:rsidR="007F5112" w:rsidRPr="00E431FA">
        <w:rPr>
          <w:rFonts w:hint="eastAsia"/>
          <w:bCs/>
        </w:rPr>
        <w:t>将</w:t>
      </w:r>
      <w:r w:rsidR="00447D10" w:rsidRPr="00E431FA">
        <w:rPr>
          <w:rFonts w:hint="eastAsia"/>
        </w:rPr>
        <w:t>加速</w:t>
      </w:r>
      <w:r w:rsidR="00071A6E" w:rsidRPr="00E431FA">
        <w:rPr>
          <w:rFonts w:hint="eastAsia"/>
        </w:rPr>
        <w:t>推动</w:t>
      </w:r>
      <w:r w:rsidR="00447D10" w:rsidRPr="00E431FA">
        <w:rPr>
          <w:rFonts w:hint="eastAsia"/>
        </w:rPr>
        <w:t>普陀</w:t>
      </w:r>
      <w:r w:rsidR="00071A6E" w:rsidRPr="00E431FA">
        <w:rPr>
          <w:rFonts w:hint="eastAsia"/>
        </w:rPr>
        <w:t>经济社会发展</w:t>
      </w:r>
      <w:r w:rsidR="00447D10" w:rsidRPr="00E431FA">
        <w:rPr>
          <w:rFonts w:hint="eastAsia"/>
        </w:rPr>
        <w:t>由数字化向智能化跃迁</w:t>
      </w:r>
      <w:r w:rsidR="00B431D2" w:rsidRPr="00E431FA">
        <w:rPr>
          <w:rFonts w:hint="eastAsia"/>
          <w:bCs/>
        </w:rPr>
        <w:t>。</w:t>
      </w:r>
    </w:p>
    <w:p w14:paraId="0828F837" w14:textId="3AC69459" w:rsidR="00DE5379" w:rsidRPr="00E431FA" w:rsidRDefault="0061407A" w:rsidP="00485673">
      <w:pPr>
        <w:ind w:firstLine="643"/>
        <w:rPr>
          <w:b/>
          <w:bCs/>
        </w:rPr>
      </w:pPr>
      <w:bookmarkStart w:id="30" w:name="OLE_LINK62"/>
      <w:bookmarkStart w:id="31" w:name="OLE_LINK63"/>
      <w:r w:rsidRPr="00E431FA">
        <w:rPr>
          <w:rFonts w:hint="eastAsia"/>
          <w:b/>
          <w:bCs/>
        </w:rPr>
        <w:t>数据</w:t>
      </w:r>
      <w:r w:rsidR="00E77CA4" w:rsidRPr="00E431FA">
        <w:rPr>
          <w:rFonts w:hint="eastAsia"/>
          <w:b/>
          <w:bCs/>
        </w:rPr>
        <w:t>要素</w:t>
      </w:r>
      <w:r w:rsidR="005E49EC" w:rsidRPr="00E431FA">
        <w:rPr>
          <w:rFonts w:hint="eastAsia"/>
          <w:b/>
          <w:bCs/>
        </w:rPr>
        <w:t>成为</w:t>
      </w:r>
      <w:r w:rsidR="00B02641" w:rsidRPr="00E431FA">
        <w:rPr>
          <w:rFonts w:hint="eastAsia"/>
          <w:b/>
          <w:bCs/>
        </w:rPr>
        <w:t>驱动</w:t>
      </w:r>
      <w:r w:rsidR="005E49EC" w:rsidRPr="00E431FA">
        <w:rPr>
          <w:rFonts w:hint="eastAsia"/>
          <w:b/>
          <w:bCs/>
        </w:rPr>
        <w:t>发展新引擎。</w:t>
      </w:r>
      <w:r w:rsidR="00CE2E79" w:rsidRPr="00E431FA">
        <w:rPr>
          <w:rFonts w:hint="eastAsia"/>
          <w:bCs/>
        </w:rPr>
        <w:t>数据作为新型生产要素</w:t>
      </w:r>
      <w:r w:rsidR="00CE2E79" w:rsidRPr="00E431FA">
        <w:rPr>
          <w:bCs/>
        </w:rPr>
        <w:t>,</w:t>
      </w:r>
      <w:r w:rsidR="00CE2E79" w:rsidRPr="00E431FA">
        <w:rPr>
          <w:rFonts w:hint="eastAsia"/>
          <w:bCs/>
        </w:rPr>
        <w:t>是数字化、网络化、智能化的基础</w:t>
      </w:r>
      <w:r w:rsidR="009150AB" w:rsidRPr="00E431FA">
        <w:rPr>
          <w:rFonts w:hint="eastAsia"/>
          <w:bCs/>
        </w:rPr>
        <w:t>，</w:t>
      </w:r>
      <w:r w:rsidR="00CE2E79" w:rsidRPr="00E431FA">
        <w:rPr>
          <w:rFonts w:hint="eastAsia"/>
          <w:bCs/>
        </w:rPr>
        <w:t>已快速融入生产、分配、流通、消费和社会服务管理等各环节</w:t>
      </w:r>
      <w:r w:rsidR="008D369E" w:rsidRPr="00E431FA">
        <w:rPr>
          <w:rFonts w:hint="eastAsia"/>
          <w:bCs/>
        </w:rPr>
        <w:t>，</w:t>
      </w:r>
      <w:r w:rsidR="00CE2E79" w:rsidRPr="00E431FA">
        <w:rPr>
          <w:rFonts w:hint="eastAsia"/>
          <w:bCs/>
        </w:rPr>
        <w:t>深刻改变着生产方式、生活方式和社会治理方式</w:t>
      </w:r>
      <w:r w:rsidR="00825A89" w:rsidRPr="00E431FA">
        <w:rPr>
          <w:rFonts w:hint="eastAsia"/>
          <w:bCs/>
        </w:rPr>
        <w:t>。当前，</w:t>
      </w:r>
      <w:bookmarkEnd w:id="30"/>
      <w:bookmarkEnd w:id="31"/>
      <w:r w:rsidR="00BE106B" w:rsidRPr="00E431FA">
        <w:rPr>
          <w:rFonts w:hint="eastAsia"/>
        </w:rPr>
        <w:t>培育全国一体化数据市场</w:t>
      </w:r>
      <w:r w:rsidR="00A676A1" w:rsidRPr="00E431FA">
        <w:rPr>
          <w:rFonts w:hint="eastAsia"/>
        </w:rPr>
        <w:t>已成为数字中国建设的工作主线，</w:t>
      </w:r>
      <w:r w:rsidR="001D3D23" w:rsidRPr="00E431FA">
        <w:rPr>
          <w:rFonts w:hint="eastAsia"/>
        </w:rPr>
        <w:t>随着数据要素市场化配置改革深入推进，</w:t>
      </w:r>
      <w:r w:rsidR="00686E2D" w:rsidRPr="00E431FA">
        <w:rPr>
          <w:rFonts w:hint="eastAsia"/>
        </w:rPr>
        <w:t>数据规则、设施和治理体系不断完善，</w:t>
      </w:r>
      <w:r w:rsidR="006D7213" w:rsidRPr="00E431FA">
        <w:rPr>
          <w:rFonts w:hint="eastAsia"/>
        </w:rPr>
        <w:t>数据处理、分析和挖掘等技术的不断进步</w:t>
      </w:r>
      <w:r w:rsidR="00EF6B14" w:rsidRPr="00E431FA">
        <w:rPr>
          <w:rFonts w:hint="eastAsia"/>
        </w:rPr>
        <w:t>，</w:t>
      </w:r>
      <w:r w:rsidR="001F56B8" w:rsidRPr="00E431FA">
        <w:rPr>
          <w:rFonts w:hint="eastAsia"/>
        </w:rPr>
        <w:t>数据要素市场</w:t>
      </w:r>
      <w:r w:rsidR="0059165A" w:rsidRPr="00E431FA">
        <w:rPr>
          <w:rFonts w:hint="eastAsia"/>
        </w:rPr>
        <w:t>将迎来</w:t>
      </w:r>
      <w:r w:rsidR="00894576" w:rsidRPr="00E431FA">
        <w:rPr>
          <w:rFonts w:hint="eastAsia"/>
        </w:rPr>
        <w:t>爆发式增长</w:t>
      </w:r>
      <w:r w:rsidR="00206921" w:rsidRPr="00E431FA">
        <w:rPr>
          <w:rFonts w:hint="eastAsia"/>
        </w:rPr>
        <w:t>，</w:t>
      </w:r>
      <w:bookmarkStart w:id="32" w:name="OLE_LINK70"/>
      <w:bookmarkStart w:id="33" w:name="OLE_LINK71"/>
      <w:r w:rsidR="001D33D3" w:rsidRPr="00E431FA">
        <w:rPr>
          <w:rFonts w:hint="eastAsia"/>
        </w:rPr>
        <w:t>数据要素的乘数效应将加速释放，</w:t>
      </w:r>
      <w:r w:rsidR="00CD6135" w:rsidRPr="00E431FA">
        <w:rPr>
          <w:rFonts w:hint="eastAsia"/>
        </w:rPr>
        <w:t>为普陀产业升级、城市治理和公共服务创新提供</w:t>
      </w:r>
      <w:r w:rsidR="003A4AFB" w:rsidRPr="00E431FA">
        <w:rPr>
          <w:rFonts w:hint="eastAsia"/>
        </w:rPr>
        <w:t>有力</w:t>
      </w:r>
      <w:r w:rsidR="00CD6135" w:rsidRPr="00E431FA">
        <w:rPr>
          <w:rFonts w:hint="eastAsia"/>
        </w:rPr>
        <w:t>支撑。</w:t>
      </w:r>
      <w:bookmarkEnd w:id="32"/>
      <w:bookmarkEnd w:id="33"/>
    </w:p>
    <w:p w14:paraId="26C71226" w14:textId="39D3FF9B" w:rsidR="00DE5379" w:rsidRPr="00E431FA" w:rsidRDefault="00C94A7B" w:rsidP="00F26489">
      <w:pPr>
        <w:ind w:firstLine="643"/>
      </w:pPr>
      <w:r w:rsidRPr="00E431FA">
        <w:rPr>
          <w:rFonts w:hint="eastAsia"/>
          <w:b/>
          <w:bCs/>
        </w:rPr>
        <w:t>区域数字协同</w:t>
      </w:r>
      <w:bookmarkStart w:id="34" w:name="OLE_LINK72"/>
      <w:bookmarkStart w:id="35" w:name="OLE_LINK73"/>
      <w:r w:rsidR="004F7E7A" w:rsidRPr="00E431FA">
        <w:rPr>
          <w:rFonts w:hint="eastAsia"/>
          <w:b/>
          <w:bCs/>
        </w:rPr>
        <w:t>激发</w:t>
      </w:r>
      <w:r w:rsidR="00532ACD" w:rsidRPr="00E431FA">
        <w:rPr>
          <w:rFonts w:hint="eastAsia"/>
          <w:b/>
          <w:bCs/>
        </w:rPr>
        <w:t>城市</w:t>
      </w:r>
      <w:r w:rsidR="004D1563" w:rsidRPr="00E431FA">
        <w:rPr>
          <w:rFonts w:hint="eastAsia"/>
          <w:b/>
          <w:bCs/>
        </w:rPr>
        <w:t>新活力</w:t>
      </w:r>
      <w:bookmarkEnd w:id="34"/>
      <w:bookmarkEnd w:id="35"/>
      <w:r w:rsidR="004D1563" w:rsidRPr="00E431FA">
        <w:rPr>
          <w:rFonts w:hint="eastAsia"/>
          <w:b/>
          <w:bCs/>
        </w:rPr>
        <w:t>。</w:t>
      </w:r>
      <w:r w:rsidR="00C2131B" w:rsidRPr="00E431FA">
        <w:rPr>
          <w:rFonts w:hint="eastAsia"/>
        </w:rPr>
        <w:t>围绕上海“五个中心”功能定位，以及上海在长三角一体化、</w:t>
      </w:r>
      <w:r w:rsidR="00101952" w:rsidRPr="00E431FA">
        <w:rPr>
          <w:rFonts w:hint="eastAsia"/>
        </w:rPr>
        <w:t>长江</w:t>
      </w:r>
      <w:r w:rsidR="00C2131B" w:rsidRPr="00E431FA">
        <w:rPr>
          <w:rFonts w:hint="eastAsia"/>
        </w:rPr>
        <w:t>经济</w:t>
      </w:r>
      <w:r w:rsidR="00A41D19" w:rsidRPr="00E431FA">
        <w:rPr>
          <w:rFonts w:hint="eastAsia"/>
        </w:rPr>
        <w:t>带</w:t>
      </w:r>
      <w:r w:rsidR="00C2131B" w:rsidRPr="00E431FA">
        <w:rPr>
          <w:rFonts w:hint="eastAsia"/>
        </w:rPr>
        <w:t>等重大战略中的作用，普陀区需要充分发挥作为上海</w:t>
      </w:r>
      <w:proofErr w:type="gramStart"/>
      <w:r w:rsidR="00C2131B" w:rsidRPr="00E431FA">
        <w:rPr>
          <w:rFonts w:hint="eastAsia"/>
        </w:rPr>
        <w:t>连接长</w:t>
      </w:r>
      <w:proofErr w:type="gramEnd"/>
      <w:r w:rsidR="00C2131B" w:rsidRPr="00E431FA">
        <w:rPr>
          <w:rFonts w:hint="eastAsia"/>
        </w:rPr>
        <w:t>三角陆上交通枢纽的区位优势，积极参与长三角一体化发展，通过资源共享、优势互补，打造具有全国乃至国际影响力的长三角数据合作机制，构建形成“开放共享、安全有序、协同创新”的区域数据要素一体化发展格局，推动区域经济的协同发展。</w:t>
      </w:r>
    </w:p>
    <w:p w14:paraId="3E10102D" w14:textId="77777777" w:rsidR="00DE5379" w:rsidRPr="00E431FA" w:rsidRDefault="00C2131B">
      <w:pPr>
        <w:ind w:firstLine="640"/>
      </w:pPr>
      <w:r w:rsidRPr="00E431FA">
        <w:rPr>
          <w:rFonts w:hint="eastAsia"/>
        </w:rPr>
        <w:t>“十四五”时期，普陀区在数字城市建设中虽取得阶段性成效，但对照打造卓越全球城市的目标仍存在不足。</w:t>
      </w:r>
      <w:bookmarkStart w:id="36" w:name="_Hlk204870043"/>
      <w:r w:rsidRPr="00E431FA">
        <w:rPr>
          <w:rFonts w:hint="eastAsia"/>
          <w:b/>
          <w:bCs/>
        </w:rPr>
        <w:t>一是</w:t>
      </w:r>
      <w:r w:rsidRPr="00E431FA">
        <w:rPr>
          <w:rFonts w:hint="eastAsia"/>
        </w:rPr>
        <w:t>数字化改造仍需进一步深化，传统城市公共设施数字化改造处于起步阶段，需要投入大量资金和技术力量，才能实现设施的智能化升级，满足数字时代城市运行和居民生活的需求。</w:t>
      </w:r>
      <w:r w:rsidRPr="00E431FA">
        <w:rPr>
          <w:rFonts w:hint="eastAsia"/>
          <w:b/>
          <w:bCs/>
        </w:rPr>
        <w:lastRenderedPageBreak/>
        <w:t>二是</w:t>
      </w:r>
      <w:r w:rsidRPr="00E431FA">
        <w:rPr>
          <w:rFonts w:hint="eastAsia"/>
        </w:rPr>
        <w:t>数字化公共服务体系虽已取得一定进展，但服务的均衡性、精准度和便捷性仍有提升空间，需进一步整合资源，打破数据壁垒，提升公共服务的数字化水平。</w:t>
      </w:r>
      <w:r w:rsidRPr="00E431FA">
        <w:rPr>
          <w:rFonts w:hint="eastAsia"/>
          <w:b/>
          <w:bCs/>
        </w:rPr>
        <w:t>三是</w:t>
      </w:r>
      <w:bookmarkStart w:id="37" w:name="_Hlk205560463"/>
      <w:r w:rsidRPr="00E431FA">
        <w:rPr>
          <w:rFonts w:hint="eastAsia"/>
        </w:rPr>
        <w:t>“一网通办”“一网统管”“一网协同”在数据共享、业务协同等方面尚未实现高效协同，需要加强体制机制创新，推动“三网”深度融合，以发挥更大效能。</w:t>
      </w:r>
      <w:bookmarkEnd w:id="37"/>
      <w:r w:rsidRPr="00E431FA">
        <w:rPr>
          <w:rFonts w:hint="eastAsia"/>
          <w:b/>
          <w:bCs/>
        </w:rPr>
        <w:t>四是</w:t>
      </w:r>
      <w:r w:rsidRPr="00E431FA">
        <w:rPr>
          <w:rFonts w:hint="eastAsia"/>
        </w:rPr>
        <w:t>在数字经济发展方面，普陀面临来自北京、杭州、深圳、广州等城市及我市</w:t>
      </w:r>
      <w:proofErr w:type="gramStart"/>
      <w:r w:rsidRPr="00E431FA">
        <w:rPr>
          <w:rFonts w:hint="eastAsia"/>
        </w:rPr>
        <w:t>其他中心</w:t>
      </w:r>
      <w:proofErr w:type="gramEnd"/>
      <w:r w:rsidRPr="00E431FA">
        <w:rPr>
          <w:rFonts w:hint="eastAsia"/>
        </w:rPr>
        <w:t>城区的激烈竞争，虽然已形成一定的重点产业规模基础和龙头代表，但特色细分赛道显示度不高、首位度不强，行业资源向数据要素转化的牵引性项目不多、动力不足，还</w:t>
      </w:r>
      <w:proofErr w:type="gramStart"/>
      <w:r w:rsidRPr="00E431FA">
        <w:rPr>
          <w:rFonts w:hint="eastAsia"/>
        </w:rPr>
        <w:t>需系</w:t>
      </w:r>
      <w:proofErr w:type="gramEnd"/>
      <w:r w:rsidRPr="00E431FA">
        <w:rPr>
          <w:rFonts w:hint="eastAsia"/>
        </w:rPr>
        <w:t>统布局、精准切入，集中优势资源推动提升区域数字经济竞争力。</w:t>
      </w:r>
    </w:p>
    <w:bookmarkEnd w:id="36"/>
    <w:p w14:paraId="0949560F" w14:textId="77777777" w:rsidR="00DE5379" w:rsidRPr="00E431FA" w:rsidRDefault="00C2131B">
      <w:pPr>
        <w:pStyle w:val="1"/>
        <w:ind w:firstLine="640"/>
        <w:rPr>
          <w:rFonts w:ascii="Times New Roman" w:hAnsi="Times New Roman"/>
        </w:rPr>
      </w:pPr>
      <w:r w:rsidRPr="00E431FA">
        <w:rPr>
          <w:rFonts w:ascii="Times New Roman" w:hAnsi="Times New Roman" w:hint="eastAsia"/>
        </w:rPr>
        <w:t>总体思路</w:t>
      </w:r>
    </w:p>
    <w:p w14:paraId="5D772A68" w14:textId="77777777" w:rsidR="00DE5379" w:rsidRPr="00E431FA" w:rsidRDefault="00C2131B">
      <w:pPr>
        <w:pStyle w:val="12"/>
        <w:numPr>
          <w:ilvl w:val="0"/>
          <w:numId w:val="4"/>
        </w:numPr>
        <w:ind w:firstLineChars="0"/>
        <w:outlineLvl w:val="1"/>
        <w:rPr>
          <w:rFonts w:eastAsia="楷体_GB2312"/>
          <w:b/>
          <w:bCs/>
        </w:rPr>
      </w:pPr>
      <w:r w:rsidRPr="00E431FA">
        <w:rPr>
          <w:rFonts w:eastAsia="楷体_GB2312" w:hint="eastAsia"/>
          <w:b/>
          <w:bCs/>
        </w:rPr>
        <w:t>指导思想</w:t>
      </w:r>
    </w:p>
    <w:p w14:paraId="3FA2B105" w14:textId="7720A26C" w:rsidR="00DE5379" w:rsidRPr="00E431FA" w:rsidRDefault="00C2131B">
      <w:pPr>
        <w:ind w:firstLine="640"/>
      </w:pPr>
      <w:r w:rsidRPr="00E431FA">
        <w:rPr>
          <w:rFonts w:hint="eastAsia"/>
        </w:rPr>
        <w:t>以习近平新时代中国特色社会主义思想为指导，全面贯彻落实党的二十大和二十届二中、三中全会精神，积极主动服务上海市“五个中心”建设的战略大局，将普陀的发展与长三角一体化等国家战略紧密衔接，</w:t>
      </w:r>
      <w:bookmarkStart w:id="38" w:name="_Hlk205297215"/>
      <w:r w:rsidRPr="00E431FA">
        <w:rPr>
          <w:rFonts w:hint="eastAsia"/>
          <w:b/>
          <w:bCs/>
        </w:rPr>
        <w:t>以数字时代数据要素</w:t>
      </w:r>
      <w:r w:rsidR="0064207D" w:rsidRPr="00E431FA">
        <w:rPr>
          <w:rFonts w:hint="eastAsia"/>
          <w:b/>
          <w:bCs/>
        </w:rPr>
        <w:t>×</w:t>
      </w:r>
      <w:r w:rsidRPr="00E431FA">
        <w:rPr>
          <w:rFonts w:hint="eastAsia"/>
          <w:b/>
          <w:bCs/>
        </w:rPr>
        <w:t>、人工智能</w:t>
      </w:r>
      <w:r w:rsidRPr="00E431FA">
        <w:rPr>
          <w:rFonts w:hint="eastAsia"/>
          <w:b/>
          <w:bCs/>
        </w:rPr>
        <w:t>+</w:t>
      </w:r>
      <w:r w:rsidRPr="00E431FA">
        <w:rPr>
          <w:rFonts w:hint="eastAsia"/>
          <w:b/>
          <w:bCs/>
        </w:rPr>
        <w:t>“两大引擎”为主线，以流程驱动转向数据驱动、经验决策转向智能决策“两大转变”为核心，以数字化覆盖全域、智能化颠覆领域的“两化破局”为导向，</w:t>
      </w:r>
      <w:bookmarkStart w:id="39" w:name="OLE_LINK16"/>
      <w:bookmarkEnd w:id="38"/>
      <w:r w:rsidR="00A73EE1" w:rsidRPr="00E431FA">
        <w:rPr>
          <w:rFonts w:hint="eastAsia"/>
          <w:b/>
          <w:bCs/>
        </w:rPr>
        <w:t>以数字公共服务聚合资源和政企数据要素融合应用“两大支撑”为驱动，</w:t>
      </w:r>
      <w:r w:rsidRPr="00E431FA">
        <w:rPr>
          <w:rFonts w:hint="eastAsia"/>
        </w:rPr>
        <w:t>持续提升“数字普陀”品牌示范效应和数字竞争力，打造形成</w:t>
      </w:r>
      <w:bookmarkStart w:id="40" w:name="OLE_LINK22"/>
      <w:r w:rsidRPr="00E431FA">
        <w:rPr>
          <w:rFonts w:hint="eastAsia"/>
        </w:rPr>
        <w:t>具有全国影响力的数字城区标杆</w:t>
      </w:r>
      <w:bookmarkEnd w:id="40"/>
      <w:r w:rsidRPr="00E431FA">
        <w:rPr>
          <w:rFonts w:hint="eastAsia"/>
        </w:rPr>
        <w:t>。</w:t>
      </w:r>
    </w:p>
    <w:bookmarkEnd w:id="39"/>
    <w:p w14:paraId="18221697" w14:textId="77777777" w:rsidR="00DE5379" w:rsidRPr="00E431FA" w:rsidRDefault="00C2131B">
      <w:pPr>
        <w:pStyle w:val="12"/>
        <w:numPr>
          <w:ilvl w:val="0"/>
          <w:numId w:val="4"/>
        </w:numPr>
        <w:ind w:firstLineChars="0"/>
        <w:outlineLvl w:val="1"/>
        <w:rPr>
          <w:rFonts w:eastAsia="楷体_GB2312"/>
          <w:b/>
          <w:bCs/>
        </w:rPr>
      </w:pPr>
      <w:r w:rsidRPr="00E431FA">
        <w:rPr>
          <w:rFonts w:eastAsia="楷体_GB2312" w:hint="eastAsia"/>
          <w:b/>
          <w:bCs/>
        </w:rPr>
        <w:t>基本原则</w:t>
      </w:r>
    </w:p>
    <w:p w14:paraId="6EC96A15" w14:textId="55AF9FC4" w:rsidR="00DE5379" w:rsidRPr="00E431FA" w:rsidRDefault="00C2131B">
      <w:pPr>
        <w:ind w:firstLine="643"/>
      </w:pPr>
      <w:r w:rsidRPr="00E431FA">
        <w:rPr>
          <w:rFonts w:hint="eastAsia"/>
          <w:b/>
          <w:bCs/>
        </w:rPr>
        <w:lastRenderedPageBreak/>
        <w:t>坚持整体协同和数据融合。</w:t>
      </w:r>
      <w:r w:rsidRPr="00E431FA">
        <w:rPr>
          <w:rFonts w:hint="eastAsia"/>
        </w:rPr>
        <w:t>按照纵横贯通、整体推进的“一盘棋”思路，建立部门协作、上下联动、区域协同、责任明晰的协同推进机制，充分发挥数据融合赋能、提质增效关键作用，驱动城市发展模式深刻变革。</w:t>
      </w:r>
    </w:p>
    <w:p w14:paraId="174B1208" w14:textId="758A5997" w:rsidR="00DE5379" w:rsidRPr="00E431FA" w:rsidRDefault="00C2131B">
      <w:pPr>
        <w:ind w:firstLine="643"/>
      </w:pPr>
      <w:r w:rsidRPr="00E431FA">
        <w:rPr>
          <w:rFonts w:hint="eastAsia"/>
          <w:b/>
          <w:bCs/>
        </w:rPr>
        <w:t>坚持创新驱动与技术引领。</w:t>
      </w:r>
      <w:r w:rsidRPr="00E431FA">
        <w:rPr>
          <w:rFonts w:hint="eastAsia"/>
        </w:rPr>
        <w:t>强化数据要素在</w:t>
      </w:r>
      <w:bookmarkStart w:id="41" w:name="OLE_LINK92"/>
      <w:bookmarkStart w:id="42" w:name="OLE_LINK93"/>
      <w:r w:rsidR="00890BDE" w:rsidRPr="00E431FA">
        <w:rPr>
          <w:rFonts w:hint="eastAsia"/>
        </w:rPr>
        <w:t>数字经济</w:t>
      </w:r>
      <w:r w:rsidR="00395ABB" w:rsidRPr="00E431FA">
        <w:rPr>
          <w:rFonts w:hint="eastAsia"/>
        </w:rPr>
        <w:t>、</w:t>
      </w:r>
      <w:r w:rsidR="00890BDE" w:rsidRPr="00E431FA">
        <w:rPr>
          <w:rFonts w:hint="eastAsia"/>
        </w:rPr>
        <w:t>城市</w:t>
      </w:r>
      <w:r w:rsidR="00395ABB" w:rsidRPr="00E431FA">
        <w:rPr>
          <w:rFonts w:hint="eastAsia"/>
        </w:rPr>
        <w:t>治理、</w:t>
      </w:r>
      <w:r w:rsidR="00CA7CC1" w:rsidRPr="00E431FA">
        <w:rPr>
          <w:rFonts w:hint="eastAsia"/>
        </w:rPr>
        <w:t>社会民生</w:t>
      </w:r>
      <w:bookmarkEnd w:id="41"/>
      <w:bookmarkEnd w:id="42"/>
      <w:r w:rsidRPr="00E431FA">
        <w:rPr>
          <w:rFonts w:hint="eastAsia"/>
        </w:rPr>
        <w:t>等领域的深度应用，推进人工智能、区块链、量子计算等先进数字技术向经济社会各领域快速渗透，引领普陀全面智能化。</w:t>
      </w:r>
    </w:p>
    <w:p w14:paraId="35FF6F69" w14:textId="579BDC22" w:rsidR="00DE5379" w:rsidRPr="00E431FA" w:rsidRDefault="00C2131B">
      <w:pPr>
        <w:ind w:firstLine="643"/>
      </w:pPr>
      <w:bookmarkStart w:id="43" w:name="OLE_LINK19"/>
      <w:r w:rsidRPr="00E431FA">
        <w:rPr>
          <w:rFonts w:hint="eastAsia"/>
          <w:b/>
          <w:bCs/>
        </w:rPr>
        <w:t>坚持开放合作与生态协同。</w:t>
      </w:r>
      <w:r w:rsidRPr="00E431FA">
        <w:rPr>
          <w:rFonts w:hint="eastAsia"/>
        </w:rPr>
        <w:t>打造“政府引导</w:t>
      </w:r>
      <w:r w:rsidRPr="00E431FA">
        <w:rPr>
          <w:rFonts w:hint="eastAsia"/>
        </w:rPr>
        <w:t>+</w:t>
      </w:r>
      <w:r w:rsidRPr="00E431FA">
        <w:rPr>
          <w:rFonts w:hint="eastAsia"/>
        </w:rPr>
        <w:t>市场运作</w:t>
      </w:r>
      <w:r w:rsidRPr="00E431FA">
        <w:rPr>
          <w:rFonts w:hint="eastAsia"/>
        </w:rPr>
        <w:t>+</w:t>
      </w:r>
      <w:r w:rsidRPr="00E431FA">
        <w:rPr>
          <w:rFonts w:hint="eastAsia"/>
        </w:rPr>
        <w:t>社会参与”的多元合作</w:t>
      </w:r>
      <w:r w:rsidR="00C85A61" w:rsidRPr="00E431FA">
        <w:rPr>
          <w:rFonts w:hint="eastAsia"/>
        </w:rPr>
        <w:t>机制</w:t>
      </w:r>
      <w:r w:rsidRPr="00E431FA">
        <w:rPr>
          <w:rFonts w:hint="eastAsia"/>
        </w:rPr>
        <w:t>，构建产业链上下游企业、第三</w:t>
      </w:r>
      <w:proofErr w:type="gramStart"/>
      <w:r w:rsidRPr="00E431FA">
        <w:rPr>
          <w:rFonts w:hint="eastAsia"/>
        </w:rPr>
        <w:t>方服务</w:t>
      </w:r>
      <w:proofErr w:type="gramEnd"/>
      <w:r w:rsidRPr="00E431FA">
        <w:rPr>
          <w:rFonts w:hint="eastAsia"/>
        </w:rPr>
        <w:t>机构、社会组织共同参与和共生共赢的生态格局，共同推进数字普陀建设。</w:t>
      </w:r>
    </w:p>
    <w:p w14:paraId="2361D2F5" w14:textId="034BC335" w:rsidR="00DE5379" w:rsidRPr="00E431FA" w:rsidRDefault="00C2131B">
      <w:pPr>
        <w:ind w:firstLine="643"/>
      </w:pPr>
      <w:r w:rsidRPr="00E431FA">
        <w:rPr>
          <w:rFonts w:hint="eastAsia"/>
          <w:b/>
          <w:bCs/>
        </w:rPr>
        <w:t>坚持安全与发展</w:t>
      </w:r>
      <w:bookmarkEnd w:id="43"/>
      <w:r w:rsidRPr="00E431FA">
        <w:rPr>
          <w:rFonts w:hint="eastAsia"/>
          <w:b/>
          <w:bCs/>
        </w:rPr>
        <w:t>双轨并行。</w:t>
      </w:r>
      <w:r w:rsidRPr="00E431FA">
        <w:rPr>
          <w:rFonts w:hint="eastAsia"/>
        </w:rPr>
        <w:t>以健全的网络安全、数据安全体系为基础，以发展需求牵引安全技术迭代升级，</w:t>
      </w:r>
      <w:r w:rsidR="00D86EA5" w:rsidRPr="00E431FA">
        <w:rPr>
          <w:rFonts w:hint="eastAsia"/>
        </w:rPr>
        <w:t>为数字普陀建设创新提供坚实保障，</w:t>
      </w:r>
      <w:r w:rsidRPr="00E431FA">
        <w:rPr>
          <w:rFonts w:hint="eastAsia"/>
        </w:rPr>
        <w:t>构建“安全护航发展、发展反哺安全”的正向循环。</w:t>
      </w:r>
    </w:p>
    <w:p w14:paraId="7AE6C33D" w14:textId="77777777" w:rsidR="00DE5379" w:rsidRPr="00E431FA" w:rsidRDefault="00C2131B">
      <w:pPr>
        <w:pStyle w:val="12"/>
        <w:numPr>
          <w:ilvl w:val="0"/>
          <w:numId w:val="4"/>
        </w:numPr>
        <w:ind w:firstLineChars="0"/>
        <w:outlineLvl w:val="1"/>
        <w:rPr>
          <w:rFonts w:eastAsia="楷体_GB2312"/>
          <w:b/>
          <w:bCs/>
        </w:rPr>
      </w:pPr>
      <w:r w:rsidRPr="00E431FA">
        <w:rPr>
          <w:rFonts w:eastAsia="楷体_GB2312" w:hint="eastAsia"/>
          <w:b/>
          <w:bCs/>
        </w:rPr>
        <w:t>总体目标</w:t>
      </w:r>
    </w:p>
    <w:p w14:paraId="01DCEAE2" w14:textId="01C603C5" w:rsidR="00DE5379" w:rsidRPr="00582796" w:rsidRDefault="00C2131B">
      <w:pPr>
        <w:ind w:firstLine="640"/>
      </w:pPr>
      <w:r w:rsidRPr="004D41ED">
        <w:rPr>
          <w:rFonts w:hint="eastAsia"/>
          <w:bCs/>
        </w:rPr>
        <w:t>到</w:t>
      </w:r>
      <w:r w:rsidRPr="004D41ED">
        <w:rPr>
          <w:bCs/>
        </w:rPr>
        <w:t>2030</w:t>
      </w:r>
      <w:r w:rsidRPr="004D41ED">
        <w:rPr>
          <w:rFonts w:hint="eastAsia"/>
          <w:bCs/>
        </w:rPr>
        <w:t>年，“数字普陀”建设取得突破性进展，形成一系列具有示范性和影响力的品牌，城市全域数字化整体跃升，重点领域智能化亮点频现，基本建成数据要素集聚区、数字长三角先锋引领地和</w:t>
      </w:r>
      <w:bookmarkStart w:id="44" w:name="OLE_LINK82"/>
      <w:bookmarkStart w:id="45" w:name="OLE_LINK83"/>
      <w:r w:rsidRPr="004D41ED">
        <w:rPr>
          <w:rFonts w:hint="eastAsia"/>
          <w:bCs/>
        </w:rPr>
        <w:t>数字创新思想策源地</w:t>
      </w:r>
      <w:bookmarkEnd w:id="44"/>
      <w:bookmarkEnd w:id="45"/>
      <w:r w:rsidRPr="004D41ED">
        <w:rPr>
          <w:rFonts w:hint="eastAsia"/>
          <w:bCs/>
        </w:rPr>
        <w:t>，成为具有全国影响力的数字城区标杆</w:t>
      </w:r>
      <w:r w:rsidRPr="004D41ED">
        <w:rPr>
          <w:rFonts w:hint="eastAsia"/>
        </w:rPr>
        <w:t>。</w:t>
      </w:r>
    </w:p>
    <w:p w14:paraId="71EC88B9" w14:textId="58611D30" w:rsidR="003006C3" w:rsidRPr="00E431FA" w:rsidRDefault="003006C3">
      <w:pPr>
        <w:ind w:firstLine="643"/>
      </w:pPr>
      <w:r w:rsidRPr="00E431FA">
        <w:rPr>
          <w:rFonts w:hint="eastAsia"/>
          <w:b/>
        </w:rPr>
        <w:t>数字经济集群发展形成新优势。</w:t>
      </w:r>
      <w:r w:rsidR="00A37434" w:rsidRPr="00E431FA">
        <w:rPr>
          <w:rFonts w:hint="eastAsia"/>
        </w:rPr>
        <w:t>海纳小镇成为驱动长三角乃至全国数字经济发展的核心引擎</w:t>
      </w:r>
      <w:r w:rsidR="00B10EF3" w:rsidRPr="00E431FA">
        <w:rPr>
          <w:rFonts w:hint="eastAsia"/>
        </w:rPr>
        <w:t>，</w:t>
      </w:r>
      <w:r w:rsidR="00046F40" w:rsidRPr="00E431FA">
        <w:rPr>
          <w:rFonts w:hint="eastAsia"/>
        </w:rPr>
        <w:t>初步</w:t>
      </w:r>
      <w:r w:rsidR="00F62358" w:rsidRPr="00E431FA">
        <w:rPr>
          <w:rFonts w:hint="eastAsia"/>
        </w:rPr>
        <w:t>建成</w:t>
      </w:r>
      <w:r w:rsidR="00462C2B" w:rsidRPr="00E431FA">
        <w:rPr>
          <w:rFonts w:hint="eastAsia"/>
        </w:rPr>
        <w:t>国内领先的</w:t>
      </w:r>
      <w:r w:rsidR="00413849" w:rsidRPr="00E431FA">
        <w:rPr>
          <w:rFonts w:hint="eastAsia"/>
        </w:rPr>
        <w:lastRenderedPageBreak/>
        <w:t>数据要素产业集聚</w:t>
      </w:r>
      <w:r w:rsidR="00F62358" w:rsidRPr="00E431FA">
        <w:rPr>
          <w:rFonts w:hint="eastAsia"/>
        </w:rPr>
        <w:t>区，</w:t>
      </w:r>
      <w:r w:rsidR="00D77C08" w:rsidRPr="00E431FA">
        <w:rPr>
          <w:rFonts w:hint="eastAsia"/>
        </w:rPr>
        <w:t>“千百十”特色数字产业集群</w:t>
      </w:r>
      <w:r w:rsidR="004E5F26" w:rsidRPr="00E431FA">
        <w:rPr>
          <w:rFonts w:hint="eastAsia"/>
        </w:rPr>
        <w:t>成势</w:t>
      </w:r>
      <w:r w:rsidR="00BE6A5C" w:rsidRPr="00E431FA">
        <w:rPr>
          <w:rFonts w:hint="eastAsia"/>
        </w:rPr>
        <w:t>，</w:t>
      </w:r>
      <w:r w:rsidR="007B68DD" w:rsidRPr="00E431FA">
        <w:rPr>
          <w:rFonts w:hint="eastAsia"/>
        </w:rPr>
        <w:t>数字技术创新突破引领新质生产力</w:t>
      </w:r>
      <w:r w:rsidR="00866A5C" w:rsidRPr="00E431FA">
        <w:rPr>
          <w:rFonts w:hint="eastAsia"/>
        </w:rPr>
        <w:t>跃迁</w:t>
      </w:r>
      <w:r w:rsidR="00802C07" w:rsidRPr="00E431FA">
        <w:rPr>
          <w:rFonts w:hint="eastAsia"/>
        </w:rPr>
        <w:t>。</w:t>
      </w:r>
    </w:p>
    <w:p w14:paraId="14593E91" w14:textId="3ADD197B" w:rsidR="00861E65" w:rsidRPr="00E431FA" w:rsidRDefault="00EA6C04">
      <w:pPr>
        <w:ind w:firstLine="643"/>
        <w:rPr>
          <w:b/>
        </w:rPr>
      </w:pPr>
      <w:bookmarkStart w:id="46" w:name="OLE_LINK84"/>
      <w:bookmarkStart w:id="47" w:name="OLE_LINK85"/>
      <w:r w:rsidRPr="00E431FA">
        <w:rPr>
          <w:rFonts w:hint="eastAsia"/>
          <w:b/>
        </w:rPr>
        <w:t>数字治理精细高效</w:t>
      </w:r>
      <w:r w:rsidR="00055ECC" w:rsidRPr="00E431FA">
        <w:rPr>
          <w:rFonts w:hint="eastAsia"/>
          <w:b/>
        </w:rPr>
        <w:t>构筑</w:t>
      </w:r>
      <w:r w:rsidRPr="00E431FA">
        <w:rPr>
          <w:rFonts w:hint="eastAsia"/>
          <w:b/>
        </w:rPr>
        <w:t>新</w:t>
      </w:r>
      <w:bookmarkEnd w:id="46"/>
      <w:bookmarkEnd w:id="47"/>
      <w:r w:rsidR="00A255A4" w:rsidRPr="00E431FA">
        <w:rPr>
          <w:rFonts w:hint="eastAsia"/>
          <w:b/>
        </w:rPr>
        <w:t>格局</w:t>
      </w:r>
      <w:r w:rsidR="00A12B0D" w:rsidRPr="00E431FA">
        <w:rPr>
          <w:rFonts w:hint="eastAsia"/>
          <w:b/>
        </w:rPr>
        <w:t>。</w:t>
      </w:r>
      <w:bookmarkStart w:id="48" w:name="_Hlk205560678"/>
      <w:r w:rsidR="00295391" w:rsidRPr="00E431FA">
        <w:rPr>
          <w:rFonts w:hint="eastAsia"/>
        </w:rPr>
        <w:t>人工智能</w:t>
      </w:r>
      <w:r w:rsidR="00BC0CB3" w:rsidRPr="00E431FA">
        <w:rPr>
          <w:rFonts w:hint="eastAsia"/>
        </w:rPr>
        <w:t>大模型</w:t>
      </w:r>
      <w:r w:rsidR="00295391" w:rsidRPr="00E431FA">
        <w:rPr>
          <w:rFonts w:hint="eastAsia"/>
        </w:rPr>
        <w:t>、</w:t>
      </w:r>
      <w:r w:rsidR="00286665" w:rsidRPr="00E431FA">
        <w:rPr>
          <w:rFonts w:hint="eastAsia"/>
        </w:rPr>
        <w:t>大数据、</w:t>
      </w:r>
      <w:r w:rsidR="00295391" w:rsidRPr="00E431FA">
        <w:rPr>
          <w:rFonts w:hint="eastAsia"/>
        </w:rPr>
        <w:t>区块链等</w:t>
      </w:r>
      <w:r w:rsidR="00BD56EC" w:rsidRPr="00E431FA">
        <w:rPr>
          <w:rFonts w:hint="eastAsia"/>
        </w:rPr>
        <w:t>数字技术</w:t>
      </w:r>
      <w:r w:rsidR="00B2439B" w:rsidRPr="00E431FA">
        <w:rPr>
          <w:rFonts w:hint="eastAsia"/>
        </w:rPr>
        <w:t>与</w:t>
      </w:r>
      <w:r w:rsidR="00E43ED9" w:rsidRPr="00E431FA">
        <w:rPr>
          <w:rFonts w:hint="eastAsia"/>
        </w:rPr>
        <w:t>政务服务、</w:t>
      </w:r>
      <w:r w:rsidR="00BD56EC" w:rsidRPr="00E431FA">
        <w:rPr>
          <w:rFonts w:hint="eastAsia"/>
        </w:rPr>
        <w:t>城市治理</w:t>
      </w:r>
      <w:r w:rsidR="00782457" w:rsidRPr="00E431FA">
        <w:rPr>
          <w:rFonts w:hint="eastAsia"/>
        </w:rPr>
        <w:t>、协同办公等领域</w:t>
      </w:r>
      <w:r w:rsidR="00C06F49" w:rsidRPr="00E431FA">
        <w:rPr>
          <w:rFonts w:hint="eastAsia"/>
        </w:rPr>
        <w:t>深入融合</w:t>
      </w:r>
      <w:r w:rsidR="00294D6F" w:rsidRPr="00E431FA">
        <w:rPr>
          <w:rFonts w:hint="eastAsia"/>
        </w:rPr>
        <w:t>，</w:t>
      </w:r>
      <w:r w:rsidR="000850E4" w:rsidRPr="00E431FA">
        <w:rPr>
          <w:rFonts w:hint="eastAsia"/>
        </w:rPr>
        <w:t>形成</w:t>
      </w:r>
      <w:r w:rsidR="002F2718" w:rsidRPr="00E431FA">
        <w:rPr>
          <w:rFonts w:hint="eastAsia"/>
        </w:rPr>
        <w:t>一批</w:t>
      </w:r>
      <w:r w:rsidR="00286665" w:rsidRPr="00E431FA">
        <w:rPr>
          <w:rFonts w:hint="eastAsia"/>
        </w:rPr>
        <w:t>“</w:t>
      </w:r>
      <w:r w:rsidR="00286665" w:rsidRPr="00E431FA">
        <w:rPr>
          <w:rFonts w:hint="eastAsia"/>
        </w:rPr>
        <w:t>A</w:t>
      </w:r>
      <w:r w:rsidR="00286665" w:rsidRPr="00E431FA">
        <w:t>I+</w:t>
      </w:r>
      <w:r w:rsidR="00F010EA" w:rsidRPr="00E431FA">
        <w:rPr>
          <w:rFonts w:hint="eastAsia"/>
        </w:rPr>
        <w:t>数字政府</w:t>
      </w:r>
      <w:r w:rsidR="00286665" w:rsidRPr="00E431FA">
        <w:rPr>
          <w:rFonts w:hint="eastAsia"/>
        </w:rPr>
        <w:t>”</w:t>
      </w:r>
      <w:r w:rsidR="0010160B" w:rsidRPr="00E431FA">
        <w:rPr>
          <w:rFonts w:hint="eastAsia"/>
        </w:rPr>
        <w:t>“三网融合”</w:t>
      </w:r>
      <w:r w:rsidR="00D179D5" w:rsidRPr="00E431FA">
        <w:rPr>
          <w:rFonts w:hint="eastAsia"/>
        </w:rPr>
        <w:t>特色</w:t>
      </w:r>
      <w:r w:rsidR="00812CB1" w:rsidRPr="00E431FA">
        <w:rPr>
          <w:rFonts w:hint="eastAsia"/>
        </w:rPr>
        <w:t>示范应用场景</w:t>
      </w:r>
      <w:r w:rsidR="008C4526" w:rsidRPr="00E431FA">
        <w:rPr>
          <w:rFonts w:hint="eastAsia"/>
        </w:rPr>
        <w:t>，打造</w:t>
      </w:r>
      <w:r w:rsidR="006251FE" w:rsidRPr="00E431FA">
        <w:rPr>
          <w:rFonts w:hint="eastAsia"/>
        </w:rPr>
        <w:t>超大</w:t>
      </w:r>
      <w:r w:rsidR="008C4526" w:rsidRPr="00E431FA">
        <w:rPr>
          <w:rFonts w:hint="eastAsia"/>
        </w:rPr>
        <w:t>城市现代化治理</w:t>
      </w:r>
      <w:r w:rsidR="00E96093" w:rsidRPr="00E431FA">
        <w:rPr>
          <w:rFonts w:hint="eastAsia"/>
        </w:rPr>
        <w:t>“普陀样板”</w:t>
      </w:r>
      <w:r w:rsidR="008C4526" w:rsidRPr="00E431FA">
        <w:rPr>
          <w:rFonts w:hint="eastAsia"/>
        </w:rPr>
        <w:t>。</w:t>
      </w:r>
      <w:bookmarkEnd w:id="48"/>
    </w:p>
    <w:p w14:paraId="74777092" w14:textId="78FE0637" w:rsidR="00861E65" w:rsidRDefault="00861E65">
      <w:pPr>
        <w:ind w:firstLine="643"/>
        <w:rPr>
          <w:bCs/>
        </w:rPr>
      </w:pPr>
      <w:bookmarkStart w:id="49" w:name="OLE_LINK98"/>
      <w:bookmarkStart w:id="50" w:name="OLE_LINK99"/>
      <w:r w:rsidRPr="00E431FA">
        <w:rPr>
          <w:rFonts w:hint="eastAsia"/>
          <w:b/>
          <w:bCs/>
        </w:rPr>
        <w:t>数字</w:t>
      </w:r>
      <w:proofErr w:type="gramStart"/>
      <w:r w:rsidR="00B9363D">
        <w:rPr>
          <w:rFonts w:hint="eastAsia"/>
          <w:b/>
          <w:bCs/>
        </w:rPr>
        <w:t>生活</w:t>
      </w:r>
      <w:bookmarkEnd w:id="49"/>
      <w:bookmarkEnd w:id="50"/>
      <w:r w:rsidR="000164C0" w:rsidRPr="00E431FA">
        <w:rPr>
          <w:rFonts w:hint="eastAsia"/>
          <w:b/>
          <w:bCs/>
        </w:rPr>
        <w:t>智享</w:t>
      </w:r>
      <w:r w:rsidR="00E32475" w:rsidRPr="00E431FA">
        <w:rPr>
          <w:rFonts w:hint="eastAsia"/>
          <w:b/>
          <w:bCs/>
        </w:rPr>
        <w:t>便捷</w:t>
      </w:r>
      <w:bookmarkStart w:id="51" w:name="OLE_LINK96"/>
      <w:bookmarkStart w:id="52" w:name="OLE_LINK97"/>
      <w:proofErr w:type="gramEnd"/>
      <w:r w:rsidR="00E32475" w:rsidRPr="00E431FA">
        <w:rPr>
          <w:rFonts w:hint="eastAsia"/>
          <w:b/>
          <w:bCs/>
        </w:rPr>
        <w:t>展现新面貌</w:t>
      </w:r>
      <w:bookmarkEnd w:id="51"/>
      <w:bookmarkEnd w:id="52"/>
      <w:r w:rsidR="00E32475" w:rsidRPr="00E431FA">
        <w:rPr>
          <w:rFonts w:hint="eastAsia"/>
          <w:b/>
          <w:bCs/>
        </w:rPr>
        <w:t>。</w:t>
      </w:r>
      <w:r w:rsidR="0046053C" w:rsidRPr="00E431FA">
        <w:rPr>
          <w:rFonts w:hint="eastAsia"/>
          <w:bCs/>
        </w:rPr>
        <w:t>聚焦</w:t>
      </w:r>
      <w:r w:rsidR="00B14E08" w:rsidRPr="00E431FA">
        <w:rPr>
          <w:rFonts w:hint="eastAsia"/>
          <w:bCs/>
        </w:rPr>
        <w:t>群众</w:t>
      </w:r>
      <w:r w:rsidR="0046053C" w:rsidRPr="00E431FA">
        <w:rPr>
          <w:rFonts w:hint="eastAsia"/>
          <w:bCs/>
        </w:rPr>
        <w:t>“急难愁盼”</w:t>
      </w:r>
      <w:r w:rsidR="00A618B2" w:rsidRPr="00E431FA">
        <w:rPr>
          <w:rFonts w:hint="eastAsia"/>
          <w:bCs/>
        </w:rPr>
        <w:t>，</w:t>
      </w:r>
      <w:r w:rsidR="00AB026F" w:rsidRPr="00E431FA">
        <w:rPr>
          <w:rFonts w:hint="eastAsia"/>
          <w:bCs/>
        </w:rPr>
        <w:t>围绕教育、</w:t>
      </w:r>
      <w:r w:rsidR="00463E63" w:rsidRPr="00E431FA">
        <w:rPr>
          <w:rFonts w:hint="eastAsia"/>
          <w:bCs/>
        </w:rPr>
        <w:t>健康、养老、社区生活等重点领域，</w:t>
      </w:r>
      <w:r w:rsidR="001B58CA" w:rsidRPr="00E431FA">
        <w:rPr>
          <w:rFonts w:hint="eastAsia"/>
          <w:bCs/>
        </w:rPr>
        <w:t>以数据融通为牵引打造数字</w:t>
      </w:r>
      <w:r w:rsidR="00345B77" w:rsidRPr="00E431FA">
        <w:rPr>
          <w:rFonts w:hint="eastAsia"/>
          <w:bCs/>
        </w:rPr>
        <w:t>生活标杆</w:t>
      </w:r>
      <w:r w:rsidR="001B58CA" w:rsidRPr="00E431FA">
        <w:rPr>
          <w:rFonts w:hint="eastAsia"/>
          <w:bCs/>
        </w:rPr>
        <w:t>场景，</w:t>
      </w:r>
      <w:r w:rsidR="0031612F" w:rsidRPr="00E431FA">
        <w:rPr>
          <w:rFonts w:hint="eastAsia"/>
          <w:bCs/>
        </w:rPr>
        <w:t>形成一批可感可及的创新成果，</w:t>
      </w:r>
      <w:r w:rsidR="00C078A8" w:rsidRPr="00E431FA">
        <w:rPr>
          <w:rFonts w:hint="eastAsia"/>
          <w:bCs/>
        </w:rPr>
        <w:t>显著提升人民群众的数字获得感。</w:t>
      </w:r>
    </w:p>
    <w:p w14:paraId="6F63D191" w14:textId="77777777" w:rsidR="00582796" w:rsidRPr="00E431FA" w:rsidRDefault="00582796" w:rsidP="00582796">
      <w:pPr>
        <w:ind w:firstLine="643"/>
        <w:rPr>
          <w:b/>
        </w:rPr>
      </w:pPr>
      <w:r w:rsidRPr="00E431FA">
        <w:rPr>
          <w:rFonts w:hint="eastAsia"/>
          <w:b/>
        </w:rPr>
        <w:t>数据要素融合应用取得新突破。</w:t>
      </w:r>
      <w:r w:rsidRPr="00E431FA">
        <w:rPr>
          <w:rFonts w:hint="eastAsia"/>
        </w:rPr>
        <w:t>数据资源体系基本建成，数据要素应用广度和深度大幅拓展，建成若干个具有普陀特色的高质量可信数据空间和数据创新实验室，形成具有全国影响力的长三角数据合作机制，数据要素乘数效应充分释放。</w:t>
      </w:r>
    </w:p>
    <w:p w14:paraId="3B6D690C" w14:textId="636B8A34" w:rsidR="00582796" w:rsidRPr="00E431FA" w:rsidRDefault="00582796" w:rsidP="00582796">
      <w:pPr>
        <w:ind w:firstLine="643"/>
        <w:rPr>
          <w:b/>
          <w:bCs/>
        </w:rPr>
      </w:pPr>
      <w:r w:rsidRPr="00E431FA">
        <w:rPr>
          <w:rFonts w:hint="eastAsia"/>
          <w:b/>
        </w:rPr>
        <w:t>数字底座</w:t>
      </w:r>
      <w:proofErr w:type="gramStart"/>
      <w:r w:rsidRPr="00E431FA">
        <w:rPr>
          <w:rFonts w:hint="eastAsia"/>
          <w:b/>
        </w:rPr>
        <w:t>算网智链达到</w:t>
      </w:r>
      <w:proofErr w:type="gramEnd"/>
      <w:r w:rsidRPr="00E431FA">
        <w:rPr>
          <w:rFonts w:hint="eastAsia"/>
          <w:b/>
        </w:rPr>
        <w:t>新高度。</w:t>
      </w:r>
      <w:r w:rsidRPr="00E431FA">
        <w:rPr>
          <w:rFonts w:hint="eastAsia"/>
        </w:rPr>
        <w:t>基本建成多元异构、高效调度的</w:t>
      </w:r>
      <w:proofErr w:type="gramStart"/>
      <w:r w:rsidRPr="00E431FA">
        <w:rPr>
          <w:rFonts w:hint="eastAsia"/>
        </w:rPr>
        <w:t>高质量算力供给</w:t>
      </w:r>
      <w:proofErr w:type="gramEnd"/>
      <w:r w:rsidRPr="00E431FA">
        <w:rPr>
          <w:rFonts w:hint="eastAsia"/>
        </w:rPr>
        <w:t>体系，通信网络基础设施保持全国领先，人工智能大模型赋能行业应用能力显著增强，下一代高可信区块链网络初步建成，支撑数据自由流通。</w:t>
      </w:r>
    </w:p>
    <w:p w14:paraId="09C188E0" w14:textId="1EB014F5" w:rsidR="002E1A53" w:rsidRPr="00E431FA" w:rsidRDefault="003A0375" w:rsidP="0020497C">
      <w:pPr>
        <w:ind w:firstLine="643"/>
        <w:rPr>
          <w:b/>
          <w:bCs/>
        </w:rPr>
      </w:pPr>
      <w:bookmarkStart w:id="53" w:name="OLE_LINK88"/>
      <w:bookmarkStart w:id="54" w:name="OLE_LINK89"/>
      <w:r w:rsidRPr="00E431FA">
        <w:rPr>
          <w:rFonts w:hint="eastAsia"/>
          <w:b/>
          <w:bCs/>
        </w:rPr>
        <w:t>数字</w:t>
      </w:r>
      <w:r w:rsidR="00B7089D" w:rsidRPr="00E431FA">
        <w:rPr>
          <w:rFonts w:hint="eastAsia"/>
          <w:b/>
          <w:bCs/>
        </w:rPr>
        <w:t>生态</w:t>
      </w:r>
      <w:r w:rsidR="009E0980" w:rsidRPr="00E431FA">
        <w:rPr>
          <w:rFonts w:hint="eastAsia"/>
          <w:b/>
          <w:bCs/>
        </w:rPr>
        <w:t>海纳</w:t>
      </w:r>
      <w:r w:rsidR="002B6F66" w:rsidRPr="00E431FA">
        <w:rPr>
          <w:rFonts w:hint="eastAsia"/>
          <w:b/>
          <w:bCs/>
        </w:rPr>
        <w:t>共</w:t>
      </w:r>
      <w:r w:rsidR="006621F8" w:rsidRPr="00E431FA">
        <w:rPr>
          <w:rFonts w:hint="eastAsia"/>
          <w:b/>
          <w:bCs/>
        </w:rPr>
        <w:t>荣</w:t>
      </w:r>
      <w:r w:rsidR="003648E8" w:rsidRPr="00E431FA">
        <w:rPr>
          <w:rFonts w:hint="eastAsia"/>
          <w:b/>
          <w:bCs/>
        </w:rPr>
        <w:t>开创新局面</w:t>
      </w:r>
      <w:r w:rsidR="0042537F" w:rsidRPr="00E431FA">
        <w:rPr>
          <w:rFonts w:hint="eastAsia"/>
          <w:b/>
          <w:bCs/>
        </w:rPr>
        <w:t>。</w:t>
      </w:r>
      <w:r w:rsidR="0027625C" w:rsidRPr="00E431FA">
        <w:rPr>
          <w:rFonts w:hint="eastAsia"/>
        </w:rPr>
        <w:t>以海纳小镇为支点，</w:t>
      </w:r>
      <w:r w:rsidR="00070C27" w:rsidRPr="00E431FA">
        <w:rPr>
          <w:rFonts w:hint="eastAsia"/>
        </w:rPr>
        <w:t>构建形成</w:t>
      </w:r>
      <w:r w:rsidR="006B0120">
        <w:rPr>
          <w:rFonts w:hint="eastAsia"/>
        </w:rPr>
        <w:t>覆盖</w:t>
      </w:r>
      <w:r w:rsidR="00070C27" w:rsidRPr="00E431FA">
        <w:rPr>
          <w:rFonts w:hint="eastAsia"/>
        </w:rPr>
        <w:t>创新生态、</w:t>
      </w:r>
      <w:r w:rsidR="001D4AB7" w:rsidRPr="00E431FA">
        <w:rPr>
          <w:rFonts w:hint="eastAsia"/>
        </w:rPr>
        <w:t>数字服务</w:t>
      </w:r>
      <w:r w:rsidR="00070C27" w:rsidRPr="00E431FA">
        <w:rPr>
          <w:rFonts w:hint="eastAsia"/>
        </w:rPr>
        <w:t>、一体合作、安全护航、人才支撑</w:t>
      </w:r>
      <w:proofErr w:type="gramStart"/>
      <w:r w:rsidR="00070C27" w:rsidRPr="00E431FA">
        <w:rPr>
          <w:rFonts w:hint="eastAsia"/>
        </w:rPr>
        <w:t>的</w:t>
      </w:r>
      <w:r w:rsidR="000A60A9" w:rsidRPr="00E431FA">
        <w:rPr>
          <w:rFonts w:hint="eastAsia"/>
        </w:rPr>
        <w:t>适数</w:t>
      </w:r>
      <w:r w:rsidR="00070C27" w:rsidRPr="00E431FA">
        <w:rPr>
          <w:rFonts w:hint="eastAsia"/>
        </w:rPr>
        <w:t>赋能</w:t>
      </w:r>
      <w:proofErr w:type="gramEnd"/>
      <w:r w:rsidR="00070C27" w:rsidRPr="00E431FA">
        <w:rPr>
          <w:rFonts w:hint="eastAsia"/>
        </w:rPr>
        <w:t>体系</w:t>
      </w:r>
      <w:r w:rsidR="009F1829" w:rsidRPr="00E431FA">
        <w:rPr>
          <w:rFonts w:hint="eastAsia"/>
        </w:rPr>
        <w:t>，为</w:t>
      </w:r>
      <w:bookmarkStart w:id="55" w:name="OLE_LINK100"/>
      <w:bookmarkStart w:id="56" w:name="OLE_LINK101"/>
      <w:r w:rsidR="009F1829" w:rsidRPr="00E431FA">
        <w:rPr>
          <w:rFonts w:hint="eastAsia"/>
        </w:rPr>
        <w:t>数字普陀</w:t>
      </w:r>
      <w:bookmarkEnd w:id="55"/>
      <w:bookmarkEnd w:id="56"/>
      <w:r w:rsidR="009F1829" w:rsidRPr="00E431FA">
        <w:rPr>
          <w:rFonts w:hint="eastAsia"/>
        </w:rPr>
        <w:t>建设</w:t>
      </w:r>
      <w:r w:rsidR="00EA4E99" w:rsidRPr="00E431FA">
        <w:rPr>
          <w:rFonts w:hint="eastAsia"/>
        </w:rPr>
        <w:t>提供</w:t>
      </w:r>
      <w:r w:rsidR="004E2FDD" w:rsidRPr="00E431FA">
        <w:rPr>
          <w:rFonts w:hint="eastAsia"/>
        </w:rPr>
        <w:t>有力支撑</w:t>
      </w:r>
      <w:r w:rsidR="00CB7B1A" w:rsidRPr="00E431FA">
        <w:rPr>
          <w:rFonts w:hint="eastAsia"/>
        </w:rPr>
        <w:t>。</w:t>
      </w:r>
    </w:p>
    <w:p w14:paraId="32A0EA64" w14:textId="5329305B" w:rsidR="00DE5379" w:rsidRPr="00E431FA" w:rsidRDefault="00C2131B">
      <w:pPr>
        <w:ind w:firstLineChars="0" w:firstLine="0"/>
        <w:jc w:val="center"/>
        <w:rPr>
          <w:b/>
        </w:rPr>
      </w:pPr>
      <w:bookmarkStart w:id="57" w:name="OLE_LINK24"/>
      <w:bookmarkEnd w:id="53"/>
      <w:bookmarkEnd w:id="54"/>
      <w:r w:rsidRPr="00E431FA">
        <w:rPr>
          <w:rFonts w:hint="eastAsia"/>
          <w:b/>
        </w:rPr>
        <w:t>数字普陀建设“十五五”规划主要指标</w:t>
      </w:r>
    </w:p>
    <w:tbl>
      <w:tblPr>
        <w:tblStyle w:val="afa"/>
        <w:tblW w:w="8222" w:type="dxa"/>
        <w:jc w:val="center"/>
        <w:tblLook w:val="04A0" w:firstRow="1" w:lastRow="0" w:firstColumn="1" w:lastColumn="0" w:noHBand="0" w:noVBand="1"/>
      </w:tblPr>
      <w:tblGrid>
        <w:gridCol w:w="777"/>
        <w:gridCol w:w="1276"/>
        <w:gridCol w:w="3045"/>
        <w:gridCol w:w="1134"/>
        <w:gridCol w:w="851"/>
        <w:gridCol w:w="1139"/>
      </w:tblGrid>
      <w:tr w:rsidR="00DE361E" w:rsidRPr="00E431FA" w14:paraId="4CB852A7" w14:textId="77777777" w:rsidTr="00DE361E">
        <w:trPr>
          <w:trHeight w:val="388"/>
          <w:tblHeader/>
          <w:jc w:val="center"/>
        </w:trPr>
        <w:tc>
          <w:tcPr>
            <w:tcW w:w="777" w:type="dxa"/>
            <w:shd w:val="clear" w:color="auto" w:fill="F2F2F2" w:themeFill="background1" w:themeFillShade="F2"/>
            <w:vAlign w:val="center"/>
          </w:tcPr>
          <w:p w14:paraId="4F4540D8" w14:textId="77777777" w:rsidR="002A690E" w:rsidRPr="00E431FA" w:rsidRDefault="002A690E" w:rsidP="008F6231">
            <w:pPr>
              <w:spacing w:line="240" w:lineRule="auto"/>
              <w:ind w:firstLineChars="0" w:firstLine="0"/>
              <w:jc w:val="center"/>
              <w:rPr>
                <w:rFonts w:ascii="仿宋_GB2312"/>
                <w:b/>
                <w:sz w:val="28"/>
                <w:szCs w:val="28"/>
              </w:rPr>
            </w:pPr>
            <w:r w:rsidRPr="00E431FA">
              <w:rPr>
                <w:rFonts w:ascii="仿宋_GB2312" w:hint="eastAsia"/>
                <w:b/>
                <w:sz w:val="28"/>
                <w:szCs w:val="28"/>
              </w:rPr>
              <w:t>序号</w:t>
            </w:r>
          </w:p>
        </w:tc>
        <w:tc>
          <w:tcPr>
            <w:tcW w:w="1276" w:type="dxa"/>
            <w:shd w:val="clear" w:color="auto" w:fill="F2F2F2" w:themeFill="background1" w:themeFillShade="F2"/>
            <w:vAlign w:val="center"/>
          </w:tcPr>
          <w:p w14:paraId="2ED575C3" w14:textId="77777777" w:rsidR="002A690E" w:rsidRPr="00E431FA" w:rsidRDefault="002A690E" w:rsidP="008F6231">
            <w:pPr>
              <w:spacing w:line="240" w:lineRule="auto"/>
              <w:ind w:firstLineChars="0" w:firstLine="0"/>
              <w:jc w:val="center"/>
              <w:rPr>
                <w:rFonts w:ascii="仿宋_GB2312"/>
                <w:b/>
                <w:sz w:val="28"/>
                <w:szCs w:val="28"/>
              </w:rPr>
            </w:pPr>
            <w:r w:rsidRPr="00E431FA">
              <w:rPr>
                <w:rFonts w:ascii="仿宋_GB2312" w:hint="eastAsia"/>
                <w:b/>
                <w:sz w:val="28"/>
                <w:szCs w:val="28"/>
              </w:rPr>
              <w:t>分类</w:t>
            </w:r>
          </w:p>
        </w:tc>
        <w:tc>
          <w:tcPr>
            <w:tcW w:w="3045" w:type="dxa"/>
            <w:shd w:val="clear" w:color="auto" w:fill="F2F2F2" w:themeFill="background1" w:themeFillShade="F2"/>
            <w:vAlign w:val="center"/>
          </w:tcPr>
          <w:p w14:paraId="4E1384C5" w14:textId="77777777" w:rsidR="002A690E" w:rsidRPr="00E431FA" w:rsidRDefault="002A690E" w:rsidP="008F6231">
            <w:pPr>
              <w:spacing w:line="240" w:lineRule="auto"/>
              <w:ind w:firstLineChars="0" w:firstLine="0"/>
              <w:jc w:val="center"/>
              <w:rPr>
                <w:rFonts w:ascii="仿宋_GB2312"/>
                <w:b/>
                <w:sz w:val="28"/>
                <w:szCs w:val="28"/>
              </w:rPr>
            </w:pPr>
            <w:r w:rsidRPr="00E431FA">
              <w:rPr>
                <w:rFonts w:ascii="仿宋_GB2312" w:hint="eastAsia"/>
                <w:b/>
                <w:sz w:val="28"/>
                <w:szCs w:val="28"/>
              </w:rPr>
              <w:t>指标名称</w:t>
            </w:r>
          </w:p>
        </w:tc>
        <w:tc>
          <w:tcPr>
            <w:tcW w:w="1134" w:type="dxa"/>
            <w:shd w:val="clear" w:color="auto" w:fill="F2F2F2" w:themeFill="background1" w:themeFillShade="F2"/>
            <w:vAlign w:val="center"/>
          </w:tcPr>
          <w:p w14:paraId="5DD9459E" w14:textId="77777777" w:rsidR="002A690E" w:rsidRPr="00E431FA" w:rsidRDefault="002A690E" w:rsidP="008F6231">
            <w:pPr>
              <w:spacing w:line="240" w:lineRule="auto"/>
              <w:ind w:firstLineChars="0" w:firstLine="0"/>
              <w:jc w:val="center"/>
              <w:rPr>
                <w:rFonts w:ascii="仿宋_GB2312"/>
                <w:b/>
                <w:sz w:val="28"/>
                <w:szCs w:val="28"/>
              </w:rPr>
            </w:pPr>
            <w:r w:rsidRPr="00E431FA">
              <w:rPr>
                <w:rFonts w:ascii="仿宋_GB2312" w:hint="eastAsia"/>
                <w:b/>
                <w:sz w:val="28"/>
                <w:szCs w:val="28"/>
              </w:rPr>
              <w:t>属性</w:t>
            </w:r>
          </w:p>
        </w:tc>
        <w:tc>
          <w:tcPr>
            <w:tcW w:w="851" w:type="dxa"/>
            <w:shd w:val="clear" w:color="auto" w:fill="F2F2F2" w:themeFill="background1" w:themeFillShade="F2"/>
            <w:vAlign w:val="center"/>
          </w:tcPr>
          <w:p w14:paraId="7350A63F" w14:textId="77777777" w:rsidR="002A690E" w:rsidRPr="00E431FA" w:rsidRDefault="002A690E" w:rsidP="008F6231">
            <w:pPr>
              <w:spacing w:line="240" w:lineRule="auto"/>
              <w:ind w:firstLineChars="0" w:firstLine="0"/>
              <w:jc w:val="center"/>
              <w:rPr>
                <w:rFonts w:ascii="仿宋_GB2312"/>
                <w:b/>
                <w:sz w:val="28"/>
                <w:szCs w:val="28"/>
              </w:rPr>
            </w:pPr>
            <w:r w:rsidRPr="00E431FA">
              <w:rPr>
                <w:rFonts w:ascii="仿宋_GB2312" w:hint="eastAsia"/>
                <w:b/>
                <w:sz w:val="28"/>
                <w:szCs w:val="28"/>
              </w:rPr>
              <w:t>单位</w:t>
            </w:r>
          </w:p>
        </w:tc>
        <w:tc>
          <w:tcPr>
            <w:tcW w:w="1139" w:type="dxa"/>
            <w:shd w:val="clear" w:color="auto" w:fill="F2F2F2" w:themeFill="background1" w:themeFillShade="F2"/>
            <w:vAlign w:val="center"/>
          </w:tcPr>
          <w:p w14:paraId="34737766" w14:textId="77777777" w:rsidR="002A690E" w:rsidRPr="00E431FA" w:rsidRDefault="002A690E" w:rsidP="008F6231">
            <w:pPr>
              <w:spacing w:line="240" w:lineRule="auto"/>
              <w:ind w:firstLineChars="0" w:firstLine="0"/>
              <w:jc w:val="center"/>
              <w:rPr>
                <w:rFonts w:ascii="仿宋_GB2312"/>
                <w:b/>
                <w:sz w:val="28"/>
                <w:szCs w:val="28"/>
              </w:rPr>
            </w:pPr>
            <w:r w:rsidRPr="00E431FA">
              <w:rPr>
                <w:rFonts w:ascii="仿宋_GB2312" w:hint="eastAsia"/>
                <w:b/>
                <w:sz w:val="28"/>
                <w:szCs w:val="28"/>
              </w:rPr>
              <w:t>目标值</w:t>
            </w:r>
          </w:p>
        </w:tc>
      </w:tr>
      <w:tr w:rsidR="00B9363D" w:rsidRPr="00E431FA" w14:paraId="4BF08EE6" w14:textId="77777777" w:rsidTr="00114DB4">
        <w:trPr>
          <w:trHeight w:val="510"/>
          <w:jc w:val="center"/>
        </w:trPr>
        <w:tc>
          <w:tcPr>
            <w:tcW w:w="777" w:type="dxa"/>
            <w:vAlign w:val="center"/>
          </w:tcPr>
          <w:p w14:paraId="4396A892" w14:textId="0698D5B8" w:rsidR="00B9363D" w:rsidRPr="00E431FA" w:rsidRDefault="00B9363D" w:rsidP="00B9363D">
            <w:pPr>
              <w:spacing w:line="240" w:lineRule="auto"/>
              <w:ind w:firstLineChars="0" w:firstLine="0"/>
              <w:jc w:val="center"/>
              <w:rPr>
                <w:rFonts w:ascii="仿宋_GB2312"/>
                <w:sz w:val="28"/>
                <w:szCs w:val="28"/>
              </w:rPr>
            </w:pPr>
            <w:r w:rsidRPr="00E431FA">
              <w:rPr>
                <w:rFonts w:ascii="仿宋_GB2312"/>
                <w:sz w:val="28"/>
                <w:szCs w:val="28"/>
              </w:rPr>
              <w:t>1</w:t>
            </w:r>
          </w:p>
        </w:tc>
        <w:tc>
          <w:tcPr>
            <w:tcW w:w="1276" w:type="dxa"/>
            <w:vMerge w:val="restart"/>
            <w:vAlign w:val="center"/>
          </w:tcPr>
          <w:p w14:paraId="05CDC534"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hint="eastAsia"/>
                <w:sz w:val="28"/>
                <w:szCs w:val="28"/>
              </w:rPr>
              <w:t>高质量</w:t>
            </w:r>
            <w:r w:rsidRPr="00E431FA">
              <w:rPr>
                <w:rFonts w:ascii="仿宋_GB2312" w:hint="eastAsia"/>
                <w:sz w:val="28"/>
                <w:szCs w:val="28"/>
              </w:rPr>
              <w:lastRenderedPageBreak/>
              <w:t>发展数字经济</w:t>
            </w:r>
          </w:p>
        </w:tc>
        <w:tc>
          <w:tcPr>
            <w:tcW w:w="3045" w:type="dxa"/>
            <w:vAlign w:val="center"/>
          </w:tcPr>
          <w:p w14:paraId="42131F67"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hint="eastAsia"/>
                <w:sz w:val="28"/>
                <w:szCs w:val="28"/>
              </w:rPr>
              <w:lastRenderedPageBreak/>
              <w:t>数字经济产业规模</w:t>
            </w:r>
          </w:p>
        </w:tc>
        <w:tc>
          <w:tcPr>
            <w:tcW w:w="1134" w:type="dxa"/>
            <w:vAlign w:val="center"/>
          </w:tcPr>
          <w:p w14:paraId="72A87F24"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hint="eastAsia"/>
                <w:sz w:val="28"/>
                <w:szCs w:val="28"/>
              </w:rPr>
              <w:t>预期性</w:t>
            </w:r>
          </w:p>
        </w:tc>
        <w:tc>
          <w:tcPr>
            <w:tcW w:w="851" w:type="dxa"/>
            <w:vAlign w:val="center"/>
          </w:tcPr>
          <w:p w14:paraId="45228848"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hint="eastAsia"/>
                <w:sz w:val="28"/>
                <w:szCs w:val="28"/>
              </w:rPr>
              <w:t>亿元</w:t>
            </w:r>
          </w:p>
        </w:tc>
        <w:tc>
          <w:tcPr>
            <w:tcW w:w="1139" w:type="dxa"/>
            <w:vAlign w:val="center"/>
          </w:tcPr>
          <w:p w14:paraId="32499547"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sz w:val="28"/>
                <w:szCs w:val="28"/>
              </w:rPr>
              <w:t>2000</w:t>
            </w:r>
          </w:p>
        </w:tc>
      </w:tr>
      <w:tr w:rsidR="00B9363D" w:rsidRPr="00E431FA" w14:paraId="01A106F8" w14:textId="77777777" w:rsidTr="00114DB4">
        <w:trPr>
          <w:trHeight w:val="510"/>
          <w:jc w:val="center"/>
        </w:trPr>
        <w:tc>
          <w:tcPr>
            <w:tcW w:w="777" w:type="dxa"/>
            <w:vAlign w:val="center"/>
          </w:tcPr>
          <w:p w14:paraId="66A6D9AE" w14:textId="304BBA81" w:rsidR="00B9363D" w:rsidRPr="00E431FA" w:rsidRDefault="00B9363D" w:rsidP="00B9363D">
            <w:pPr>
              <w:spacing w:line="240" w:lineRule="auto"/>
              <w:ind w:firstLineChars="0" w:firstLine="0"/>
              <w:jc w:val="center"/>
              <w:rPr>
                <w:rFonts w:ascii="仿宋_GB2312"/>
                <w:sz w:val="28"/>
                <w:szCs w:val="28"/>
              </w:rPr>
            </w:pPr>
            <w:r w:rsidRPr="00E431FA">
              <w:rPr>
                <w:rFonts w:ascii="仿宋_GB2312"/>
                <w:sz w:val="28"/>
                <w:szCs w:val="28"/>
              </w:rPr>
              <w:lastRenderedPageBreak/>
              <w:t>2</w:t>
            </w:r>
          </w:p>
        </w:tc>
        <w:tc>
          <w:tcPr>
            <w:tcW w:w="1276" w:type="dxa"/>
            <w:vMerge/>
            <w:vAlign w:val="center"/>
          </w:tcPr>
          <w:p w14:paraId="29F9D708" w14:textId="77777777" w:rsidR="00B9363D" w:rsidRPr="00E431FA" w:rsidRDefault="00B9363D" w:rsidP="00B9363D">
            <w:pPr>
              <w:spacing w:line="240" w:lineRule="auto"/>
              <w:ind w:firstLineChars="0" w:firstLine="0"/>
              <w:jc w:val="center"/>
              <w:rPr>
                <w:rFonts w:ascii="仿宋_GB2312"/>
                <w:sz w:val="28"/>
                <w:szCs w:val="28"/>
              </w:rPr>
            </w:pPr>
          </w:p>
        </w:tc>
        <w:tc>
          <w:tcPr>
            <w:tcW w:w="3045" w:type="dxa"/>
            <w:vAlign w:val="center"/>
          </w:tcPr>
          <w:p w14:paraId="70BB1A2E"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hint="eastAsia"/>
                <w:sz w:val="28"/>
                <w:szCs w:val="28"/>
              </w:rPr>
              <w:t>数字经济标杆企业</w:t>
            </w:r>
          </w:p>
        </w:tc>
        <w:tc>
          <w:tcPr>
            <w:tcW w:w="1134" w:type="dxa"/>
            <w:vAlign w:val="center"/>
          </w:tcPr>
          <w:p w14:paraId="54E85377"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hint="eastAsia"/>
                <w:sz w:val="28"/>
                <w:szCs w:val="28"/>
              </w:rPr>
              <w:t>预期性</w:t>
            </w:r>
          </w:p>
        </w:tc>
        <w:tc>
          <w:tcPr>
            <w:tcW w:w="851" w:type="dxa"/>
            <w:vAlign w:val="center"/>
          </w:tcPr>
          <w:p w14:paraId="6FD6E6B3" w14:textId="77777777" w:rsidR="00B9363D" w:rsidRPr="00E431FA" w:rsidRDefault="00B9363D" w:rsidP="00B9363D">
            <w:pPr>
              <w:spacing w:line="240" w:lineRule="auto"/>
              <w:ind w:firstLineChars="0" w:firstLine="0"/>
              <w:jc w:val="center"/>
              <w:rPr>
                <w:rFonts w:ascii="仿宋_GB2312"/>
                <w:sz w:val="28"/>
                <w:szCs w:val="28"/>
              </w:rPr>
            </w:pPr>
            <w:proofErr w:type="gramStart"/>
            <w:r w:rsidRPr="00E431FA">
              <w:rPr>
                <w:rFonts w:ascii="仿宋_GB2312" w:hint="eastAsia"/>
                <w:sz w:val="28"/>
                <w:szCs w:val="28"/>
              </w:rPr>
              <w:t>个</w:t>
            </w:r>
            <w:proofErr w:type="gramEnd"/>
          </w:p>
        </w:tc>
        <w:tc>
          <w:tcPr>
            <w:tcW w:w="1139" w:type="dxa"/>
            <w:vAlign w:val="center"/>
          </w:tcPr>
          <w:p w14:paraId="740BBEBB" w14:textId="5D038EBE" w:rsidR="00B9363D" w:rsidRPr="00E431FA" w:rsidRDefault="00B9363D" w:rsidP="00B9363D">
            <w:pPr>
              <w:spacing w:line="240" w:lineRule="auto"/>
              <w:ind w:firstLineChars="0" w:firstLine="0"/>
              <w:jc w:val="center"/>
              <w:rPr>
                <w:rFonts w:ascii="仿宋_GB2312"/>
                <w:sz w:val="28"/>
                <w:szCs w:val="28"/>
              </w:rPr>
            </w:pPr>
            <w:r w:rsidRPr="00E431FA">
              <w:rPr>
                <w:rFonts w:ascii="仿宋_GB2312" w:hint="eastAsia"/>
                <w:sz w:val="28"/>
                <w:szCs w:val="28"/>
              </w:rPr>
              <w:t>5</w:t>
            </w:r>
          </w:p>
        </w:tc>
      </w:tr>
      <w:tr w:rsidR="00B9363D" w:rsidRPr="00E431FA" w14:paraId="787F2E36" w14:textId="77777777" w:rsidTr="00114DB4">
        <w:trPr>
          <w:trHeight w:val="510"/>
          <w:jc w:val="center"/>
        </w:trPr>
        <w:tc>
          <w:tcPr>
            <w:tcW w:w="777" w:type="dxa"/>
            <w:vAlign w:val="center"/>
          </w:tcPr>
          <w:p w14:paraId="19951576" w14:textId="643EA55A" w:rsidR="00B9363D" w:rsidRPr="00E431FA" w:rsidRDefault="00B9363D" w:rsidP="00B9363D">
            <w:pPr>
              <w:spacing w:line="240" w:lineRule="auto"/>
              <w:ind w:firstLineChars="0" w:firstLine="0"/>
              <w:jc w:val="center"/>
              <w:rPr>
                <w:rFonts w:ascii="仿宋_GB2312"/>
                <w:sz w:val="28"/>
                <w:szCs w:val="28"/>
              </w:rPr>
            </w:pPr>
            <w:r w:rsidRPr="00E431FA">
              <w:rPr>
                <w:rFonts w:ascii="仿宋_GB2312"/>
                <w:sz w:val="28"/>
                <w:szCs w:val="28"/>
              </w:rPr>
              <w:t>3</w:t>
            </w:r>
          </w:p>
        </w:tc>
        <w:tc>
          <w:tcPr>
            <w:tcW w:w="1276" w:type="dxa"/>
            <w:vMerge/>
            <w:vAlign w:val="center"/>
          </w:tcPr>
          <w:p w14:paraId="076520A5" w14:textId="77777777" w:rsidR="00B9363D" w:rsidRPr="00E431FA" w:rsidRDefault="00B9363D" w:rsidP="00B9363D">
            <w:pPr>
              <w:spacing w:line="240" w:lineRule="auto"/>
              <w:ind w:firstLineChars="0" w:firstLine="0"/>
              <w:jc w:val="center"/>
              <w:rPr>
                <w:rFonts w:ascii="仿宋_GB2312"/>
                <w:sz w:val="28"/>
                <w:szCs w:val="28"/>
              </w:rPr>
            </w:pPr>
          </w:p>
        </w:tc>
        <w:tc>
          <w:tcPr>
            <w:tcW w:w="3045" w:type="dxa"/>
            <w:vAlign w:val="center"/>
          </w:tcPr>
          <w:p w14:paraId="4DA21193" w14:textId="77777777" w:rsidR="00B9363D" w:rsidRPr="00E431FA" w:rsidRDefault="00B9363D" w:rsidP="00B9363D">
            <w:pPr>
              <w:spacing w:line="240" w:lineRule="auto"/>
              <w:ind w:firstLineChars="0" w:firstLine="0"/>
              <w:jc w:val="center"/>
              <w:rPr>
                <w:rFonts w:ascii="仿宋_GB2312"/>
                <w:sz w:val="28"/>
                <w:szCs w:val="28"/>
              </w:rPr>
            </w:pPr>
            <w:proofErr w:type="gramStart"/>
            <w:r w:rsidRPr="00E431FA">
              <w:rPr>
                <w:rFonts w:ascii="仿宋_GB2312" w:hint="eastAsia"/>
                <w:sz w:val="28"/>
                <w:szCs w:val="28"/>
              </w:rPr>
              <w:t>数商企业</w:t>
            </w:r>
            <w:proofErr w:type="gramEnd"/>
          </w:p>
        </w:tc>
        <w:tc>
          <w:tcPr>
            <w:tcW w:w="1134" w:type="dxa"/>
            <w:vAlign w:val="center"/>
          </w:tcPr>
          <w:p w14:paraId="5D891C5D"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hint="eastAsia"/>
                <w:sz w:val="28"/>
                <w:szCs w:val="28"/>
              </w:rPr>
              <w:t>预期性</w:t>
            </w:r>
          </w:p>
        </w:tc>
        <w:tc>
          <w:tcPr>
            <w:tcW w:w="851" w:type="dxa"/>
            <w:vAlign w:val="center"/>
          </w:tcPr>
          <w:p w14:paraId="701209C7"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hint="eastAsia"/>
                <w:sz w:val="28"/>
                <w:szCs w:val="28"/>
              </w:rPr>
              <w:t>家</w:t>
            </w:r>
          </w:p>
        </w:tc>
        <w:tc>
          <w:tcPr>
            <w:tcW w:w="1139" w:type="dxa"/>
            <w:vAlign w:val="center"/>
          </w:tcPr>
          <w:p w14:paraId="58A2CC29"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sz w:val="28"/>
                <w:szCs w:val="28"/>
              </w:rPr>
              <w:t>50</w:t>
            </w:r>
          </w:p>
        </w:tc>
      </w:tr>
      <w:tr w:rsidR="00B9363D" w:rsidRPr="00E431FA" w14:paraId="3868188E" w14:textId="77777777" w:rsidTr="00114DB4">
        <w:trPr>
          <w:trHeight w:val="510"/>
          <w:jc w:val="center"/>
        </w:trPr>
        <w:tc>
          <w:tcPr>
            <w:tcW w:w="777" w:type="dxa"/>
            <w:vAlign w:val="center"/>
          </w:tcPr>
          <w:p w14:paraId="421CCE58" w14:textId="525A5A44" w:rsidR="00B9363D" w:rsidRPr="00E431FA" w:rsidRDefault="00B9363D" w:rsidP="00B9363D">
            <w:pPr>
              <w:spacing w:line="240" w:lineRule="auto"/>
              <w:ind w:firstLineChars="0" w:firstLine="0"/>
              <w:jc w:val="center"/>
              <w:rPr>
                <w:rFonts w:ascii="仿宋_GB2312"/>
                <w:sz w:val="28"/>
                <w:szCs w:val="28"/>
              </w:rPr>
            </w:pPr>
            <w:r w:rsidRPr="00E431FA">
              <w:rPr>
                <w:rFonts w:ascii="仿宋_GB2312"/>
                <w:sz w:val="28"/>
                <w:szCs w:val="28"/>
              </w:rPr>
              <w:t>4</w:t>
            </w:r>
          </w:p>
        </w:tc>
        <w:tc>
          <w:tcPr>
            <w:tcW w:w="1276" w:type="dxa"/>
            <w:vMerge/>
            <w:vAlign w:val="center"/>
          </w:tcPr>
          <w:p w14:paraId="6624E234" w14:textId="77777777" w:rsidR="00B9363D" w:rsidRPr="00E431FA" w:rsidRDefault="00B9363D" w:rsidP="00B9363D">
            <w:pPr>
              <w:spacing w:line="240" w:lineRule="auto"/>
              <w:ind w:firstLineChars="0" w:firstLine="0"/>
              <w:jc w:val="center"/>
              <w:rPr>
                <w:rFonts w:ascii="仿宋_GB2312"/>
                <w:sz w:val="28"/>
                <w:szCs w:val="28"/>
              </w:rPr>
            </w:pPr>
          </w:p>
        </w:tc>
        <w:tc>
          <w:tcPr>
            <w:tcW w:w="3045" w:type="dxa"/>
            <w:vAlign w:val="center"/>
          </w:tcPr>
          <w:p w14:paraId="3006D5BC"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hint="eastAsia"/>
                <w:sz w:val="28"/>
                <w:szCs w:val="28"/>
              </w:rPr>
              <w:t>数字化功能型平台</w:t>
            </w:r>
          </w:p>
        </w:tc>
        <w:tc>
          <w:tcPr>
            <w:tcW w:w="1134" w:type="dxa"/>
            <w:vAlign w:val="center"/>
          </w:tcPr>
          <w:p w14:paraId="114255E8"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hint="eastAsia"/>
                <w:sz w:val="28"/>
                <w:szCs w:val="28"/>
              </w:rPr>
              <w:t>预期性</w:t>
            </w:r>
          </w:p>
        </w:tc>
        <w:tc>
          <w:tcPr>
            <w:tcW w:w="851" w:type="dxa"/>
            <w:vAlign w:val="center"/>
          </w:tcPr>
          <w:p w14:paraId="38E65922" w14:textId="77777777" w:rsidR="00B9363D" w:rsidRPr="00E431FA" w:rsidRDefault="00B9363D" w:rsidP="00B9363D">
            <w:pPr>
              <w:spacing w:line="240" w:lineRule="auto"/>
              <w:ind w:firstLineChars="0" w:firstLine="0"/>
              <w:jc w:val="center"/>
              <w:rPr>
                <w:rFonts w:ascii="仿宋_GB2312"/>
                <w:sz w:val="28"/>
                <w:szCs w:val="28"/>
              </w:rPr>
            </w:pPr>
            <w:proofErr w:type="gramStart"/>
            <w:r w:rsidRPr="00E431FA">
              <w:rPr>
                <w:rFonts w:ascii="仿宋_GB2312" w:hint="eastAsia"/>
                <w:sz w:val="28"/>
                <w:szCs w:val="28"/>
              </w:rPr>
              <w:t>个</w:t>
            </w:r>
            <w:proofErr w:type="gramEnd"/>
          </w:p>
        </w:tc>
        <w:tc>
          <w:tcPr>
            <w:tcW w:w="1139" w:type="dxa"/>
            <w:vAlign w:val="center"/>
          </w:tcPr>
          <w:p w14:paraId="3C5588A6"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sz w:val="28"/>
                <w:szCs w:val="28"/>
              </w:rPr>
              <w:t>10</w:t>
            </w:r>
          </w:p>
        </w:tc>
      </w:tr>
      <w:tr w:rsidR="00B9363D" w:rsidRPr="00E431FA" w14:paraId="295032F6" w14:textId="77777777" w:rsidTr="00114DB4">
        <w:trPr>
          <w:trHeight w:val="510"/>
          <w:jc w:val="center"/>
        </w:trPr>
        <w:tc>
          <w:tcPr>
            <w:tcW w:w="777" w:type="dxa"/>
            <w:vAlign w:val="center"/>
          </w:tcPr>
          <w:p w14:paraId="5DF705A6" w14:textId="5CB186D7" w:rsidR="00B9363D" w:rsidRPr="00E431FA" w:rsidRDefault="00075FAF" w:rsidP="00B9363D">
            <w:pPr>
              <w:spacing w:line="240" w:lineRule="auto"/>
              <w:ind w:firstLineChars="0" w:firstLine="0"/>
              <w:jc w:val="center"/>
              <w:rPr>
                <w:rFonts w:ascii="仿宋_GB2312"/>
                <w:sz w:val="28"/>
                <w:szCs w:val="28"/>
              </w:rPr>
            </w:pPr>
            <w:r>
              <w:rPr>
                <w:rFonts w:ascii="仿宋_GB2312"/>
                <w:sz w:val="28"/>
                <w:szCs w:val="28"/>
              </w:rPr>
              <w:t>5</w:t>
            </w:r>
          </w:p>
        </w:tc>
        <w:tc>
          <w:tcPr>
            <w:tcW w:w="1276" w:type="dxa"/>
            <w:vMerge w:val="restart"/>
            <w:vAlign w:val="center"/>
          </w:tcPr>
          <w:p w14:paraId="68A0A451"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hint="eastAsia"/>
                <w:sz w:val="28"/>
                <w:szCs w:val="28"/>
              </w:rPr>
              <w:t>高效能实施数字治理</w:t>
            </w:r>
          </w:p>
        </w:tc>
        <w:tc>
          <w:tcPr>
            <w:tcW w:w="3045" w:type="dxa"/>
            <w:vAlign w:val="center"/>
          </w:tcPr>
          <w:p w14:paraId="75CCB0A8"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hint="eastAsia"/>
                <w:sz w:val="28"/>
                <w:szCs w:val="28"/>
              </w:rPr>
              <w:t>“三网融合”应用场景</w:t>
            </w:r>
          </w:p>
        </w:tc>
        <w:tc>
          <w:tcPr>
            <w:tcW w:w="1134" w:type="dxa"/>
            <w:vAlign w:val="center"/>
          </w:tcPr>
          <w:p w14:paraId="48A21930"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hint="eastAsia"/>
                <w:sz w:val="28"/>
                <w:szCs w:val="28"/>
              </w:rPr>
              <w:t>预期性</w:t>
            </w:r>
          </w:p>
        </w:tc>
        <w:tc>
          <w:tcPr>
            <w:tcW w:w="851" w:type="dxa"/>
            <w:vAlign w:val="center"/>
          </w:tcPr>
          <w:p w14:paraId="0DAD1F88" w14:textId="77777777" w:rsidR="00B9363D" w:rsidRPr="00E431FA" w:rsidRDefault="00B9363D" w:rsidP="00B9363D">
            <w:pPr>
              <w:spacing w:line="240" w:lineRule="auto"/>
              <w:ind w:firstLineChars="0" w:firstLine="0"/>
              <w:jc w:val="center"/>
              <w:rPr>
                <w:rFonts w:ascii="仿宋_GB2312"/>
                <w:sz w:val="28"/>
                <w:szCs w:val="28"/>
              </w:rPr>
            </w:pPr>
            <w:proofErr w:type="gramStart"/>
            <w:r w:rsidRPr="00E431FA">
              <w:rPr>
                <w:rFonts w:ascii="仿宋_GB2312" w:hint="eastAsia"/>
                <w:sz w:val="28"/>
                <w:szCs w:val="28"/>
              </w:rPr>
              <w:t>个</w:t>
            </w:r>
            <w:proofErr w:type="gramEnd"/>
          </w:p>
        </w:tc>
        <w:tc>
          <w:tcPr>
            <w:tcW w:w="1139" w:type="dxa"/>
            <w:vAlign w:val="center"/>
          </w:tcPr>
          <w:p w14:paraId="0CD02CB7" w14:textId="423D312B" w:rsidR="00B9363D" w:rsidRPr="00E431FA" w:rsidRDefault="00B9363D" w:rsidP="00B9363D">
            <w:pPr>
              <w:spacing w:line="240" w:lineRule="auto"/>
              <w:ind w:firstLineChars="0" w:firstLine="0"/>
              <w:jc w:val="center"/>
              <w:rPr>
                <w:rFonts w:ascii="仿宋_GB2312"/>
                <w:sz w:val="28"/>
                <w:szCs w:val="28"/>
              </w:rPr>
            </w:pPr>
            <w:r w:rsidRPr="00E431FA">
              <w:rPr>
                <w:rFonts w:ascii="仿宋_GB2312"/>
                <w:sz w:val="28"/>
                <w:szCs w:val="28"/>
              </w:rPr>
              <w:t>8</w:t>
            </w:r>
          </w:p>
        </w:tc>
      </w:tr>
      <w:tr w:rsidR="00B9363D" w:rsidRPr="00E431FA" w14:paraId="09E0EF34" w14:textId="77777777" w:rsidTr="00114DB4">
        <w:trPr>
          <w:trHeight w:val="510"/>
          <w:jc w:val="center"/>
        </w:trPr>
        <w:tc>
          <w:tcPr>
            <w:tcW w:w="777" w:type="dxa"/>
            <w:vAlign w:val="center"/>
          </w:tcPr>
          <w:p w14:paraId="04BFCFFA" w14:textId="00E164FD" w:rsidR="00B9363D" w:rsidRPr="00E431FA" w:rsidRDefault="00075FAF" w:rsidP="00B9363D">
            <w:pPr>
              <w:spacing w:line="240" w:lineRule="auto"/>
              <w:ind w:firstLineChars="0" w:firstLine="0"/>
              <w:jc w:val="center"/>
              <w:rPr>
                <w:rFonts w:ascii="仿宋_GB2312"/>
                <w:sz w:val="28"/>
                <w:szCs w:val="28"/>
              </w:rPr>
            </w:pPr>
            <w:r>
              <w:rPr>
                <w:rFonts w:ascii="仿宋_GB2312"/>
                <w:sz w:val="28"/>
                <w:szCs w:val="28"/>
              </w:rPr>
              <w:t>6</w:t>
            </w:r>
          </w:p>
        </w:tc>
        <w:tc>
          <w:tcPr>
            <w:tcW w:w="1276" w:type="dxa"/>
            <w:vMerge/>
            <w:vAlign w:val="center"/>
          </w:tcPr>
          <w:p w14:paraId="4D9A5DAC" w14:textId="77777777" w:rsidR="00B9363D" w:rsidRPr="00E431FA" w:rsidRDefault="00B9363D" w:rsidP="00B9363D">
            <w:pPr>
              <w:spacing w:line="240" w:lineRule="auto"/>
              <w:ind w:firstLineChars="0" w:firstLine="0"/>
              <w:jc w:val="center"/>
              <w:rPr>
                <w:rFonts w:ascii="仿宋_GB2312"/>
                <w:sz w:val="28"/>
                <w:szCs w:val="28"/>
              </w:rPr>
            </w:pPr>
          </w:p>
        </w:tc>
        <w:tc>
          <w:tcPr>
            <w:tcW w:w="3045" w:type="dxa"/>
            <w:vAlign w:val="center"/>
          </w:tcPr>
          <w:p w14:paraId="36085DA3"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hint="eastAsia"/>
                <w:sz w:val="28"/>
                <w:szCs w:val="28"/>
              </w:rPr>
              <w:t>“AI+数字政府”应用场景</w:t>
            </w:r>
          </w:p>
        </w:tc>
        <w:tc>
          <w:tcPr>
            <w:tcW w:w="1134" w:type="dxa"/>
            <w:vAlign w:val="center"/>
          </w:tcPr>
          <w:p w14:paraId="79FCFAFF"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hint="eastAsia"/>
                <w:sz w:val="28"/>
                <w:szCs w:val="28"/>
              </w:rPr>
              <w:t>预期性</w:t>
            </w:r>
          </w:p>
        </w:tc>
        <w:tc>
          <w:tcPr>
            <w:tcW w:w="851" w:type="dxa"/>
            <w:vAlign w:val="center"/>
          </w:tcPr>
          <w:p w14:paraId="7935FF18" w14:textId="77777777" w:rsidR="00B9363D" w:rsidRPr="00E431FA" w:rsidRDefault="00B9363D" w:rsidP="00B9363D">
            <w:pPr>
              <w:spacing w:line="240" w:lineRule="auto"/>
              <w:ind w:firstLineChars="0" w:firstLine="0"/>
              <w:jc w:val="center"/>
              <w:rPr>
                <w:rFonts w:ascii="仿宋_GB2312"/>
                <w:sz w:val="28"/>
                <w:szCs w:val="28"/>
              </w:rPr>
            </w:pPr>
            <w:proofErr w:type="gramStart"/>
            <w:r w:rsidRPr="00E431FA">
              <w:rPr>
                <w:rFonts w:ascii="仿宋_GB2312" w:hint="eastAsia"/>
                <w:sz w:val="28"/>
                <w:szCs w:val="28"/>
              </w:rPr>
              <w:t>个</w:t>
            </w:r>
            <w:proofErr w:type="gramEnd"/>
          </w:p>
        </w:tc>
        <w:tc>
          <w:tcPr>
            <w:tcW w:w="1139" w:type="dxa"/>
            <w:vAlign w:val="center"/>
          </w:tcPr>
          <w:p w14:paraId="317252D8" w14:textId="77777777" w:rsidR="00B9363D" w:rsidRPr="00E431FA" w:rsidRDefault="00B9363D" w:rsidP="00B9363D">
            <w:pPr>
              <w:spacing w:line="240" w:lineRule="auto"/>
              <w:ind w:firstLineChars="0" w:firstLine="0"/>
              <w:jc w:val="center"/>
              <w:rPr>
                <w:rFonts w:ascii="仿宋_GB2312"/>
                <w:sz w:val="28"/>
                <w:szCs w:val="28"/>
              </w:rPr>
            </w:pPr>
            <w:r w:rsidRPr="00E431FA">
              <w:rPr>
                <w:rFonts w:ascii="仿宋_GB2312"/>
                <w:sz w:val="28"/>
                <w:szCs w:val="28"/>
              </w:rPr>
              <w:t>50</w:t>
            </w:r>
          </w:p>
        </w:tc>
      </w:tr>
      <w:tr w:rsidR="00075FAF" w:rsidRPr="00E431FA" w14:paraId="08642404" w14:textId="77777777" w:rsidTr="00114DB4">
        <w:trPr>
          <w:trHeight w:val="510"/>
          <w:jc w:val="center"/>
        </w:trPr>
        <w:tc>
          <w:tcPr>
            <w:tcW w:w="777" w:type="dxa"/>
            <w:vAlign w:val="center"/>
          </w:tcPr>
          <w:p w14:paraId="30602F23" w14:textId="34530C3C" w:rsidR="00075FAF" w:rsidRPr="00E431FA" w:rsidRDefault="00075FAF" w:rsidP="00075FAF">
            <w:pPr>
              <w:spacing w:line="240" w:lineRule="auto"/>
              <w:ind w:firstLineChars="0" w:firstLine="0"/>
              <w:jc w:val="center"/>
              <w:rPr>
                <w:rFonts w:ascii="仿宋_GB2312"/>
                <w:sz w:val="28"/>
                <w:szCs w:val="28"/>
              </w:rPr>
            </w:pPr>
            <w:r>
              <w:rPr>
                <w:rFonts w:ascii="仿宋_GB2312"/>
                <w:sz w:val="28"/>
                <w:szCs w:val="28"/>
              </w:rPr>
              <w:t>7</w:t>
            </w:r>
          </w:p>
        </w:tc>
        <w:tc>
          <w:tcPr>
            <w:tcW w:w="1276" w:type="dxa"/>
            <w:vAlign w:val="center"/>
          </w:tcPr>
          <w:p w14:paraId="74FD31D8" w14:textId="7CBC1079" w:rsidR="00075FAF" w:rsidRPr="00E431FA" w:rsidRDefault="00075FAF" w:rsidP="00075FAF">
            <w:pPr>
              <w:spacing w:line="240" w:lineRule="auto"/>
              <w:ind w:firstLineChars="0" w:firstLine="0"/>
              <w:jc w:val="center"/>
              <w:rPr>
                <w:rFonts w:ascii="仿宋_GB2312"/>
                <w:sz w:val="28"/>
                <w:szCs w:val="28"/>
              </w:rPr>
            </w:pPr>
            <w:r w:rsidRPr="00E431FA">
              <w:rPr>
                <w:rFonts w:ascii="仿宋_GB2312" w:hint="eastAsia"/>
                <w:sz w:val="28"/>
                <w:szCs w:val="28"/>
              </w:rPr>
              <w:t>高品质打造数字</w:t>
            </w:r>
            <w:r>
              <w:rPr>
                <w:rFonts w:ascii="仿宋_GB2312" w:hint="eastAsia"/>
                <w:sz w:val="28"/>
                <w:szCs w:val="28"/>
              </w:rPr>
              <w:t>生活</w:t>
            </w:r>
          </w:p>
        </w:tc>
        <w:tc>
          <w:tcPr>
            <w:tcW w:w="3045" w:type="dxa"/>
            <w:vAlign w:val="center"/>
          </w:tcPr>
          <w:p w14:paraId="306E2D65" w14:textId="55D0E785" w:rsidR="00075FAF" w:rsidRPr="00E431FA" w:rsidRDefault="00075FAF" w:rsidP="00075FAF">
            <w:pPr>
              <w:spacing w:line="240" w:lineRule="auto"/>
              <w:ind w:firstLineChars="0" w:firstLine="0"/>
              <w:jc w:val="center"/>
              <w:rPr>
                <w:rFonts w:ascii="仿宋_GB2312" w:hint="eastAsia"/>
                <w:sz w:val="28"/>
                <w:szCs w:val="28"/>
              </w:rPr>
            </w:pPr>
            <w:bookmarkStart w:id="58" w:name="_GoBack"/>
            <w:bookmarkEnd w:id="58"/>
            <w:r w:rsidRPr="00E431FA">
              <w:rPr>
                <w:rFonts w:ascii="仿宋_GB2312" w:hint="eastAsia"/>
                <w:sz w:val="28"/>
                <w:szCs w:val="28"/>
              </w:rPr>
              <w:t>数字生活标杆场景</w:t>
            </w:r>
          </w:p>
        </w:tc>
        <w:tc>
          <w:tcPr>
            <w:tcW w:w="1134" w:type="dxa"/>
            <w:vAlign w:val="center"/>
          </w:tcPr>
          <w:p w14:paraId="0DD05456" w14:textId="4A4EB301" w:rsidR="00075FAF" w:rsidRPr="00E431FA" w:rsidRDefault="00075FAF" w:rsidP="00075FAF">
            <w:pPr>
              <w:spacing w:line="240" w:lineRule="auto"/>
              <w:ind w:firstLineChars="0" w:firstLine="0"/>
              <w:jc w:val="center"/>
              <w:rPr>
                <w:rFonts w:ascii="仿宋_GB2312" w:hint="eastAsia"/>
                <w:sz w:val="28"/>
                <w:szCs w:val="28"/>
              </w:rPr>
            </w:pPr>
            <w:r w:rsidRPr="00E431FA">
              <w:rPr>
                <w:rFonts w:ascii="仿宋_GB2312" w:hint="eastAsia"/>
                <w:sz w:val="28"/>
                <w:szCs w:val="28"/>
              </w:rPr>
              <w:t>预期性</w:t>
            </w:r>
          </w:p>
        </w:tc>
        <w:tc>
          <w:tcPr>
            <w:tcW w:w="851" w:type="dxa"/>
            <w:vAlign w:val="center"/>
          </w:tcPr>
          <w:p w14:paraId="0C401627" w14:textId="48361776" w:rsidR="00075FAF" w:rsidRPr="00E431FA" w:rsidRDefault="00075FAF" w:rsidP="00075FAF">
            <w:pPr>
              <w:spacing w:line="240" w:lineRule="auto"/>
              <w:ind w:firstLineChars="0" w:firstLine="0"/>
              <w:jc w:val="center"/>
              <w:rPr>
                <w:rFonts w:ascii="仿宋_GB2312" w:hint="eastAsia"/>
                <w:sz w:val="28"/>
                <w:szCs w:val="28"/>
              </w:rPr>
            </w:pPr>
            <w:proofErr w:type="gramStart"/>
            <w:r w:rsidRPr="00E431FA">
              <w:rPr>
                <w:rFonts w:ascii="仿宋_GB2312" w:hint="eastAsia"/>
                <w:sz w:val="28"/>
                <w:szCs w:val="28"/>
              </w:rPr>
              <w:t>个</w:t>
            </w:r>
            <w:proofErr w:type="gramEnd"/>
          </w:p>
        </w:tc>
        <w:tc>
          <w:tcPr>
            <w:tcW w:w="1139" w:type="dxa"/>
            <w:vAlign w:val="center"/>
          </w:tcPr>
          <w:p w14:paraId="119E7E68" w14:textId="5E2EEB7F" w:rsidR="00075FAF" w:rsidRPr="00E431FA" w:rsidRDefault="00075FAF" w:rsidP="00075FAF">
            <w:pPr>
              <w:spacing w:line="240" w:lineRule="auto"/>
              <w:ind w:firstLineChars="0" w:firstLine="0"/>
              <w:jc w:val="center"/>
              <w:rPr>
                <w:rFonts w:ascii="仿宋_GB2312"/>
                <w:sz w:val="28"/>
                <w:szCs w:val="28"/>
              </w:rPr>
            </w:pPr>
            <w:r w:rsidRPr="00E431FA">
              <w:rPr>
                <w:rFonts w:ascii="仿宋_GB2312"/>
                <w:sz w:val="28"/>
                <w:szCs w:val="28"/>
              </w:rPr>
              <w:t>50</w:t>
            </w:r>
          </w:p>
        </w:tc>
      </w:tr>
      <w:tr w:rsidR="00075FAF" w:rsidRPr="00E431FA" w14:paraId="32424343" w14:textId="77777777" w:rsidTr="00114DB4">
        <w:trPr>
          <w:trHeight w:val="510"/>
          <w:jc w:val="center"/>
        </w:trPr>
        <w:tc>
          <w:tcPr>
            <w:tcW w:w="777" w:type="dxa"/>
            <w:vAlign w:val="center"/>
          </w:tcPr>
          <w:p w14:paraId="0BD479A9" w14:textId="27F4AD1B" w:rsidR="00075FAF" w:rsidRPr="00E431FA" w:rsidRDefault="00075FAF" w:rsidP="00075FAF">
            <w:pPr>
              <w:spacing w:line="240" w:lineRule="auto"/>
              <w:ind w:firstLineChars="0" w:firstLine="0"/>
              <w:jc w:val="center"/>
              <w:rPr>
                <w:rFonts w:ascii="仿宋_GB2312"/>
                <w:sz w:val="28"/>
                <w:szCs w:val="28"/>
              </w:rPr>
            </w:pPr>
            <w:r w:rsidRPr="00E431FA">
              <w:rPr>
                <w:rFonts w:ascii="仿宋_GB2312"/>
                <w:sz w:val="28"/>
                <w:szCs w:val="28"/>
              </w:rPr>
              <w:t>8</w:t>
            </w:r>
          </w:p>
        </w:tc>
        <w:tc>
          <w:tcPr>
            <w:tcW w:w="1276" w:type="dxa"/>
            <w:vMerge w:val="restart"/>
            <w:vAlign w:val="center"/>
          </w:tcPr>
          <w:p w14:paraId="714BFC9E" w14:textId="27D4F152" w:rsidR="00075FAF" w:rsidRPr="00E431FA" w:rsidRDefault="00075FAF" w:rsidP="00075FAF">
            <w:pPr>
              <w:spacing w:line="240" w:lineRule="auto"/>
              <w:ind w:firstLineChars="0" w:firstLine="0"/>
              <w:jc w:val="center"/>
              <w:rPr>
                <w:rFonts w:ascii="仿宋_GB2312"/>
                <w:sz w:val="28"/>
                <w:szCs w:val="28"/>
              </w:rPr>
            </w:pPr>
            <w:r w:rsidRPr="00E431FA">
              <w:rPr>
                <w:rFonts w:ascii="仿宋_GB2312" w:hint="eastAsia"/>
                <w:sz w:val="28"/>
                <w:szCs w:val="28"/>
              </w:rPr>
              <w:t>高水平应用数据要素</w:t>
            </w:r>
          </w:p>
        </w:tc>
        <w:tc>
          <w:tcPr>
            <w:tcW w:w="3045" w:type="dxa"/>
            <w:vAlign w:val="center"/>
          </w:tcPr>
          <w:p w14:paraId="0B272A65" w14:textId="2F3AA2C5" w:rsidR="00075FAF" w:rsidRPr="00E431FA" w:rsidRDefault="00075FAF" w:rsidP="00075FAF">
            <w:pPr>
              <w:spacing w:line="240" w:lineRule="auto"/>
              <w:ind w:firstLineChars="0" w:firstLine="0"/>
              <w:jc w:val="center"/>
              <w:rPr>
                <w:rFonts w:ascii="仿宋_GB2312"/>
                <w:sz w:val="28"/>
                <w:szCs w:val="28"/>
              </w:rPr>
            </w:pPr>
            <w:r w:rsidRPr="00E431FA">
              <w:rPr>
                <w:rFonts w:ascii="仿宋_GB2312" w:hint="eastAsia"/>
                <w:sz w:val="28"/>
                <w:szCs w:val="28"/>
              </w:rPr>
              <w:t>数据创新实验室</w:t>
            </w:r>
          </w:p>
        </w:tc>
        <w:tc>
          <w:tcPr>
            <w:tcW w:w="1134" w:type="dxa"/>
            <w:vAlign w:val="center"/>
          </w:tcPr>
          <w:p w14:paraId="789214DE" w14:textId="77831A15" w:rsidR="00075FAF" w:rsidRPr="00E431FA" w:rsidRDefault="00075FAF" w:rsidP="00075FAF">
            <w:pPr>
              <w:spacing w:line="240" w:lineRule="auto"/>
              <w:ind w:firstLineChars="0" w:firstLine="0"/>
              <w:jc w:val="center"/>
              <w:rPr>
                <w:rFonts w:ascii="仿宋_GB2312"/>
                <w:sz w:val="28"/>
                <w:szCs w:val="28"/>
              </w:rPr>
            </w:pPr>
            <w:r w:rsidRPr="00E431FA">
              <w:rPr>
                <w:rFonts w:ascii="仿宋_GB2312" w:hint="eastAsia"/>
                <w:sz w:val="28"/>
                <w:szCs w:val="28"/>
              </w:rPr>
              <w:t>预期性</w:t>
            </w:r>
          </w:p>
        </w:tc>
        <w:tc>
          <w:tcPr>
            <w:tcW w:w="851" w:type="dxa"/>
            <w:vAlign w:val="center"/>
          </w:tcPr>
          <w:p w14:paraId="173780FC" w14:textId="7B8C9282" w:rsidR="00075FAF" w:rsidRPr="00E431FA" w:rsidRDefault="00075FAF" w:rsidP="00075FAF">
            <w:pPr>
              <w:spacing w:line="240" w:lineRule="auto"/>
              <w:ind w:firstLineChars="0" w:firstLine="0"/>
              <w:jc w:val="center"/>
              <w:rPr>
                <w:rFonts w:ascii="仿宋_GB2312"/>
                <w:sz w:val="28"/>
                <w:szCs w:val="28"/>
              </w:rPr>
            </w:pPr>
            <w:proofErr w:type="gramStart"/>
            <w:r w:rsidRPr="00E431FA">
              <w:rPr>
                <w:rFonts w:ascii="仿宋_GB2312" w:hint="eastAsia"/>
                <w:sz w:val="28"/>
                <w:szCs w:val="28"/>
              </w:rPr>
              <w:t>个</w:t>
            </w:r>
            <w:proofErr w:type="gramEnd"/>
          </w:p>
        </w:tc>
        <w:tc>
          <w:tcPr>
            <w:tcW w:w="1139" w:type="dxa"/>
            <w:vAlign w:val="center"/>
          </w:tcPr>
          <w:p w14:paraId="475C1299" w14:textId="5ADD813B" w:rsidR="00075FAF" w:rsidRPr="00E431FA" w:rsidRDefault="00075FAF" w:rsidP="00075FAF">
            <w:pPr>
              <w:spacing w:line="240" w:lineRule="auto"/>
              <w:ind w:firstLineChars="0" w:firstLine="0"/>
              <w:jc w:val="center"/>
              <w:rPr>
                <w:rFonts w:ascii="仿宋_GB2312"/>
                <w:sz w:val="28"/>
                <w:szCs w:val="28"/>
              </w:rPr>
            </w:pPr>
            <w:r w:rsidRPr="00E431FA">
              <w:rPr>
                <w:rFonts w:ascii="仿宋_GB2312"/>
                <w:sz w:val="28"/>
                <w:szCs w:val="28"/>
              </w:rPr>
              <w:t>5</w:t>
            </w:r>
          </w:p>
        </w:tc>
      </w:tr>
      <w:tr w:rsidR="00075FAF" w:rsidRPr="00E431FA" w14:paraId="607954E8" w14:textId="77777777" w:rsidTr="00114DB4">
        <w:trPr>
          <w:trHeight w:val="510"/>
          <w:jc w:val="center"/>
        </w:trPr>
        <w:tc>
          <w:tcPr>
            <w:tcW w:w="777" w:type="dxa"/>
            <w:vAlign w:val="center"/>
          </w:tcPr>
          <w:p w14:paraId="07F164AC" w14:textId="036FEDC8" w:rsidR="00075FAF" w:rsidRPr="00E431FA" w:rsidRDefault="00075FAF" w:rsidP="00075FAF">
            <w:pPr>
              <w:spacing w:line="240" w:lineRule="auto"/>
              <w:ind w:firstLineChars="0" w:firstLine="0"/>
              <w:jc w:val="center"/>
              <w:rPr>
                <w:rFonts w:ascii="仿宋_GB2312"/>
                <w:sz w:val="28"/>
                <w:szCs w:val="28"/>
              </w:rPr>
            </w:pPr>
            <w:r w:rsidRPr="00E431FA">
              <w:rPr>
                <w:rFonts w:ascii="仿宋_GB2312"/>
                <w:sz w:val="28"/>
                <w:szCs w:val="28"/>
              </w:rPr>
              <w:t>9</w:t>
            </w:r>
          </w:p>
        </w:tc>
        <w:tc>
          <w:tcPr>
            <w:tcW w:w="1276" w:type="dxa"/>
            <w:vMerge/>
            <w:vAlign w:val="center"/>
          </w:tcPr>
          <w:p w14:paraId="52AFDB72" w14:textId="77777777" w:rsidR="00075FAF" w:rsidRPr="00E431FA" w:rsidRDefault="00075FAF" w:rsidP="00075FAF">
            <w:pPr>
              <w:spacing w:line="240" w:lineRule="auto"/>
              <w:ind w:firstLineChars="0" w:firstLine="0"/>
              <w:jc w:val="center"/>
              <w:rPr>
                <w:rFonts w:ascii="仿宋_GB2312"/>
                <w:sz w:val="28"/>
                <w:szCs w:val="28"/>
              </w:rPr>
            </w:pPr>
          </w:p>
        </w:tc>
        <w:tc>
          <w:tcPr>
            <w:tcW w:w="3045" w:type="dxa"/>
            <w:vAlign w:val="center"/>
          </w:tcPr>
          <w:p w14:paraId="3F8290C3" w14:textId="4CF23C3C" w:rsidR="00075FAF" w:rsidRPr="00E431FA" w:rsidRDefault="00075FAF" w:rsidP="00075FAF">
            <w:pPr>
              <w:spacing w:line="240" w:lineRule="auto"/>
              <w:ind w:firstLineChars="0" w:firstLine="0"/>
              <w:jc w:val="center"/>
              <w:rPr>
                <w:rFonts w:ascii="仿宋_GB2312"/>
                <w:sz w:val="28"/>
                <w:szCs w:val="28"/>
              </w:rPr>
            </w:pPr>
            <w:r w:rsidRPr="00E431FA">
              <w:rPr>
                <w:rFonts w:ascii="仿宋_GB2312" w:hint="eastAsia"/>
                <w:sz w:val="28"/>
                <w:szCs w:val="28"/>
              </w:rPr>
              <w:t>可信数据空间</w:t>
            </w:r>
          </w:p>
        </w:tc>
        <w:tc>
          <w:tcPr>
            <w:tcW w:w="1134" w:type="dxa"/>
            <w:vAlign w:val="center"/>
          </w:tcPr>
          <w:p w14:paraId="0EF85558" w14:textId="03FDA570" w:rsidR="00075FAF" w:rsidRPr="00E431FA" w:rsidRDefault="00075FAF" w:rsidP="00075FAF">
            <w:pPr>
              <w:spacing w:line="240" w:lineRule="auto"/>
              <w:ind w:firstLineChars="0" w:firstLine="0"/>
              <w:jc w:val="center"/>
              <w:rPr>
                <w:rFonts w:ascii="仿宋_GB2312"/>
                <w:sz w:val="28"/>
                <w:szCs w:val="28"/>
              </w:rPr>
            </w:pPr>
            <w:r w:rsidRPr="00E431FA">
              <w:rPr>
                <w:rFonts w:ascii="仿宋_GB2312" w:hint="eastAsia"/>
                <w:sz w:val="28"/>
                <w:szCs w:val="28"/>
              </w:rPr>
              <w:t>预期性</w:t>
            </w:r>
          </w:p>
        </w:tc>
        <w:tc>
          <w:tcPr>
            <w:tcW w:w="851" w:type="dxa"/>
            <w:vAlign w:val="center"/>
          </w:tcPr>
          <w:p w14:paraId="67EED5E7" w14:textId="34C072C9" w:rsidR="00075FAF" w:rsidRPr="00E431FA" w:rsidRDefault="00075FAF" w:rsidP="00075FAF">
            <w:pPr>
              <w:spacing w:line="240" w:lineRule="auto"/>
              <w:ind w:firstLineChars="0" w:firstLine="0"/>
              <w:jc w:val="center"/>
              <w:rPr>
                <w:rFonts w:ascii="仿宋_GB2312"/>
                <w:sz w:val="28"/>
                <w:szCs w:val="28"/>
              </w:rPr>
            </w:pPr>
            <w:proofErr w:type="gramStart"/>
            <w:r w:rsidRPr="00E431FA">
              <w:rPr>
                <w:rFonts w:ascii="仿宋_GB2312" w:hint="eastAsia"/>
                <w:sz w:val="28"/>
                <w:szCs w:val="28"/>
              </w:rPr>
              <w:t>个</w:t>
            </w:r>
            <w:proofErr w:type="gramEnd"/>
          </w:p>
        </w:tc>
        <w:tc>
          <w:tcPr>
            <w:tcW w:w="1139" w:type="dxa"/>
            <w:vAlign w:val="center"/>
          </w:tcPr>
          <w:p w14:paraId="5090DCF4" w14:textId="56004C3B" w:rsidR="00075FAF" w:rsidRPr="00E431FA" w:rsidRDefault="00075FAF" w:rsidP="00075FAF">
            <w:pPr>
              <w:spacing w:line="240" w:lineRule="auto"/>
              <w:ind w:firstLineChars="0" w:firstLine="0"/>
              <w:jc w:val="center"/>
              <w:rPr>
                <w:rFonts w:ascii="仿宋_GB2312"/>
                <w:sz w:val="28"/>
                <w:szCs w:val="28"/>
              </w:rPr>
            </w:pPr>
            <w:r w:rsidRPr="00E431FA">
              <w:rPr>
                <w:rFonts w:ascii="仿宋_GB2312"/>
                <w:sz w:val="28"/>
                <w:szCs w:val="28"/>
              </w:rPr>
              <w:t>5</w:t>
            </w:r>
          </w:p>
        </w:tc>
      </w:tr>
      <w:tr w:rsidR="00075FAF" w:rsidRPr="00E431FA" w14:paraId="7A0AC4F7" w14:textId="77777777" w:rsidTr="00114DB4">
        <w:trPr>
          <w:trHeight w:val="510"/>
          <w:jc w:val="center"/>
        </w:trPr>
        <w:tc>
          <w:tcPr>
            <w:tcW w:w="777" w:type="dxa"/>
            <w:vAlign w:val="center"/>
          </w:tcPr>
          <w:p w14:paraId="7DCB0B1B" w14:textId="751D103B" w:rsidR="00075FAF" w:rsidRPr="00E431FA" w:rsidRDefault="00075FAF" w:rsidP="00075FAF">
            <w:pPr>
              <w:spacing w:line="240" w:lineRule="auto"/>
              <w:ind w:firstLineChars="0" w:firstLine="0"/>
              <w:jc w:val="center"/>
              <w:rPr>
                <w:rFonts w:ascii="仿宋_GB2312"/>
                <w:sz w:val="28"/>
                <w:szCs w:val="28"/>
              </w:rPr>
            </w:pPr>
            <w:r w:rsidRPr="00E431FA">
              <w:rPr>
                <w:rFonts w:ascii="仿宋_GB2312"/>
                <w:sz w:val="28"/>
                <w:szCs w:val="28"/>
              </w:rPr>
              <w:t>10</w:t>
            </w:r>
          </w:p>
        </w:tc>
        <w:tc>
          <w:tcPr>
            <w:tcW w:w="1276" w:type="dxa"/>
            <w:vAlign w:val="center"/>
          </w:tcPr>
          <w:p w14:paraId="71761606" w14:textId="1C31ACA1" w:rsidR="00075FAF" w:rsidRPr="00E431FA" w:rsidRDefault="00075FAF" w:rsidP="00075FAF">
            <w:pPr>
              <w:spacing w:line="240" w:lineRule="auto"/>
              <w:ind w:firstLineChars="0" w:firstLine="0"/>
              <w:jc w:val="center"/>
              <w:rPr>
                <w:rFonts w:ascii="仿宋_GB2312"/>
                <w:sz w:val="28"/>
                <w:szCs w:val="28"/>
              </w:rPr>
            </w:pPr>
            <w:r w:rsidRPr="00E431FA">
              <w:rPr>
                <w:rFonts w:ascii="仿宋_GB2312" w:hint="eastAsia"/>
                <w:sz w:val="28"/>
                <w:szCs w:val="28"/>
              </w:rPr>
              <w:t>高标准建设数字底座</w:t>
            </w:r>
          </w:p>
        </w:tc>
        <w:tc>
          <w:tcPr>
            <w:tcW w:w="3045" w:type="dxa"/>
            <w:vAlign w:val="center"/>
          </w:tcPr>
          <w:p w14:paraId="5A37D0E6" w14:textId="38B86CAA" w:rsidR="00075FAF" w:rsidRPr="00E431FA" w:rsidRDefault="00075FAF" w:rsidP="00075FAF">
            <w:pPr>
              <w:spacing w:line="240" w:lineRule="auto"/>
              <w:ind w:firstLineChars="0" w:firstLine="0"/>
              <w:jc w:val="center"/>
              <w:rPr>
                <w:rFonts w:ascii="仿宋_GB2312"/>
                <w:sz w:val="28"/>
                <w:szCs w:val="28"/>
              </w:rPr>
            </w:pPr>
            <w:r w:rsidRPr="00E431FA">
              <w:rPr>
                <w:rFonts w:ascii="仿宋_GB2312" w:hint="eastAsia"/>
                <w:sz w:val="28"/>
                <w:szCs w:val="28"/>
              </w:rPr>
              <w:t>区块链应用场景</w:t>
            </w:r>
          </w:p>
        </w:tc>
        <w:tc>
          <w:tcPr>
            <w:tcW w:w="1134" w:type="dxa"/>
            <w:vAlign w:val="center"/>
          </w:tcPr>
          <w:p w14:paraId="2A55F6FA" w14:textId="162D76E0" w:rsidR="00075FAF" w:rsidRPr="00E431FA" w:rsidRDefault="00075FAF" w:rsidP="00075FAF">
            <w:pPr>
              <w:spacing w:line="240" w:lineRule="auto"/>
              <w:ind w:firstLineChars="0" w:firstLine="0"/>
              <w:jc w:val="center"/>
              <w:rPr>
                <w:rFonts w:ascii="仿宋_GB2312"/>
                <w:sz w:val="28"/>
                <w:szCs w:val="28"/>
              </w:rPr>
            </w:pPr>
            <w:r w:rsidRPr="00E431FA">
              <w:rPr>
                <w:rFonts w:ascii="仿宋_GB2312" w:hint="eastAsia"/>
                <w:sz w:val="28"/>
                <w:szCs w:val="28"/>
              </w:rPr>
              <w:t>预期性</w:t>
            </w:r>
          </w:p>
        </w:tc>
        <w:tc>
          <w:tcPr>
            <w:tcW w:w="851" w:type="dxa"/>
            <w:vAlign w:val="center"/>
          </w:tcPr>
          <w:p w14:paraId="3EF08C1E" w14:textId="69361CEE" w:rsidR="00075FAF" w:rsidRPr="00E431FA" w:rsidRDefault="00075FAF" w:rsidP="00075FAF">
            <w:pPr>
              <w:spacing w:line="240" w:lineRule="auto"/>
              <w:ind w:firstLineChars="0" w:firstLine="0"/>
              <w:jc w:val="center"/>
              <w:rPr>
                <w:rFonts w:ascii="仿宋_GB2312"/>
                <w:sz w:val="28"/>
                <w:szCs w:val="28"/>
              </w:rPr>
            </w:pPr>
            <w:proofErr w:type="gramStart"/>
            <w:r w:rsidRPr="00E431FA">
              <w:rPr>
                <w:rFonts w:ascii="仿宋_GB2312" w:hint="eastAsia"/>
                <w:sz w:val="28"/>
                <w:szCs w:val="28"/>
              </w:rPr>
              <w:t>个</w:t>
            </w:r>
            <w:proofErr w:type="gramEnd"/>
          </w:p>
        </w:tc>
        <w:tc>
          <w:tcPr>
            <w:tcW w:w="1139" w:type="dxa"/>
            <w:vAlign w:val="center"/>
          </w:tcPr>
          <w:p w14:paraId="2D3C36B0" w14:textId="5C00C115" w:rsidR="00075FAF" w:rsidRPr="00E431FA" w:rsidRDefault="00075FAF" w:rsidP="00075FAF">
            <w:pPr>
              <w:spacing w:line="240" w:lineRule="auto"/>
              <w:ind w:firstLineChars="0" w:firstLine="0"/>
              <w:jc w:val="center"/>
              <w:rPr>
                <w:rFonts w:ascii="仿宋_GB2312"/>
                <w:sz w:val="28"/>
                <w:szCs w:val="28"/>
              </w:rPr>
            </w:pPr>
            <w:r w:rsidRPr="00E431FA">
              <w:rPr>
                <w:rFonts w:ascii="仿宋_GB2312" w:hint="eastAsia"/>
                <w:sz w:val="28"/>
                <w:szCs w:val="28"/>
              </w:rPr>
              <w:t>2</w:t>
            </w:r>
            <w:r w:rsidRPr="00E431FA">
              <w:rPr>
                <w:rFonts w:ascii="仿宋_GB2312"/>
                <w:sz w:val="28"/>
                <w:szCs w:val="28"/>
              </w:rPr>
              <w:t>0</w:t>
            </w:r>
          </w:p>
        </w:tc>
      </w:tr>
      <w:tr w:rsidR="00075FAF" w:rsidRPr="00E431FA" w14:paraId="06B4638F" w14:textId="77777777" w:rsidTr="00114DB4">
        <w:trPr>
          <w:trHeight w:val="510"/>
          <w:jc w:val="center"/>
        </w:trPr>
        <w:tc>
          <w:tcPr>
            <w:tcW w:w="777" w:type="dxa"/>
            <w:vAlign w:val="center"/>
          </w:tcPr>
          <w:p w14:paraId="1545635A" w14:textId="6302A4C1" w:rsidR="00075FAF" w:rsidRPr="00E431FA" w:rsidRDefault="00075FAF" w:rsidP="00075FAF">
            <w:pPr>
              <w:spacing w:line="240" w:lineRule="auto"/>
              <w:ind w:firstLineChars="0" w:firstLine="0"/>
              <w:jc w:val="center"/>
              <w:rPr>
                <w:rFonts w:ascii="仿宋_GB2312"/>
                <w:sz w:val="28"/>
                <w:szCs w:val="28"/>
              </w:rPr>
            </w:pPr>
            <w:r w:rsidRPr="00E431FA">
              <w:rPr>
                <w:rFonts w:ascii="仿宋_GB2312"/>
                <w:sz w:val="28"/>
                <w:szCs w:val="28"/>
              </w:rPr>
              <w:t>11</w:t>
            </w:r>
          </w:p>
        </w:tc>
        <w:tc>
          <w:tcPr>
            <w:tcW w:w="1276" w:type="dxa"/>
            <w:vMerge w:val="restart"/>
            <w:vAlign w:val="center"/>
          </w:tcPr>
          <w:p w14:paraId="220135C9" w14:textId="77777777" w:rsidR="00075FAF" w:rsidRPr="00E431FA" w:rsidRDefault="00075FAF" w:rsidP="00075FAF">
            <w:pPr>
              <w:spacing w:line="240" w:lineRule="auto"/>
              <w:ind w:firstLineChars="0" w:firstLine="0"/>
              <w:jc w:val="center"/>
              <w:rPr>
                <w:rFonts w:ascii="仿宋_GB2312"/>
                <w:sz w:val="28"/>
                <w:szCs w:val="28"/>
              </w:rPr>
            </w:pPr>
            <w:proofErr w:type="gramStart"/>
            <w:r w:rsidRPr="00E431FA">
              <w:rPr>
                <w:rFonts w:ascii="仿宋_GB2312" w:hint="eastAsia"/>
                <w:sz w:val="28"/>
                <w:szCs w:val="28"/>
              </w:rPr>
              <w:t>全方位适数赋能</w:t>
            </w:r>
            <w:proofErr w:type="gramEnd"/>
            <w:r w:rsidRPr="00E431FA">
              <w:rPr>
                <w:rFonts w:ascii="仿宋_GB2312" w:hint="eastAsia"/>
                <w:sz w:val="28"/>
                <w:szCs w:val="28"/>
              </w:rPr>
              <w:t>体系</w:t>
            </w:r>
          </w:p>
        </w:tc>
        <w:tc>
          <w:tcPr>
            <w:tcW w:w="3045" w:type="dxa"/>
            <w:vAlign w:val="center"/>
          </w:tcPr>
          <w:p w14:paraId="23791B71" w14:textId="77777777" w:rsidR="00075FAF" w:rsidRPr="00E431FA" w:rsidRDefault="00075FAF" w:rsidP="00075FAF">
            <w:pPr>
              <w:spacing w:line="240" w:lineRule="auto"/>
              <w:ind w:firstLineChars="0" w:firstLine="0"/>
              <w:jc w:val="center"/>
              <w:rPr>
                <w:rFonts w:ascii="仿宋_GB2312"/>
                <w:sz w:val="28"/>
                <w:szCs w:val="28"/>
              </w:rPr>
            </w:pPr>
            <w:r w:rsidRPr="00E431FA">
              <w:rPr>
                <w:rFonts w:ascii="仿宋_GB2312" w:hint="eastAsia"/>
                <w:sz w:val="28"/>
                <w:szCs w:val="28"/>
              </w:rPr>
              <w:t>数字创新生态社区</w:t>
            </w:r>
          </w:p>
        </w:tc>
        <w:tc>
          <w:tcPr>
            <w:tcW w:w="1134" w:type="dxa"/>
            <w:vAlign w:val="center"/>
          </w:tcPr>
          <w:p w14:paraId="781E7319" w14:textId="77777777" w:rsidR="00075FAF" w:rsidRPr="00E431FA" w:rsidRDefault="00075FAF" w:rsidP="00075FAF">
            <w:pPr>
              <w:spacing w:line="240" w:lineRule="auto"/>
              <w:ind w:firstLineChars="0" w:firstLine="0"/>
              <w:jc w:val="center"/>
              <w:rPr>
                <w:rFonts w:ascii="仿宋_GB2312"/>
                <w:sz w:val="28"/>
                <w:szCs w:val="28"/>
              </w:rPr>
            </w:pPr>
            <w:r w:rsidRPr="00E431FA">
              <w:rPr>
                <w:rFonts w:ascii="仿宋_GB2312" w:hint="eastAsia"/>
                <w:sz w:val="28"/>
                <w:szCs w:val="28"/>
              </w:rPr>
              <w:t>预期性</w:t>
            </w:r>
          </w:p>
        </w:tc>
        <w:tc>
          <w:tcPr>
            <w:tcW w:w="851" w:type="dxa"/>
            <w:vAlign w:val="center"/>
          </w:tcPr>
          <w:p w14:paraId="43327700" w14:textId="77777777" w:rsidR="00075FAF" w:rsidRPr="00E431FA" w:rsidRDefault="00075FAF" w:rsidP="00075FAF">
            <w:pPr>
              <w:spacing w:line="240" w:lineRule="auto"/>
              <w:ind w:firstLineChars="0" w:firstLine="0"/>
              <w:jc w:val="center"/>
              <w:rPr>
                <w:rFonts w:ascii="仿宋_GB2312"/>
                <w:sz w:val="28"/>
                <w:szCs w:val="28"/>
              </w:rPr>
            </w:pPr>
            <w:proofErr w:type="gramStart"/>
            <w:r w:rsidRPr="00E431FA">
              <w:rPr>
                <w:rFonts w:ascii="仿宋_GB2312" w:hint="eastAsia"/>
                <w:sz w:val="28"/>
                <w:szCs w:val="28"/>
              </w:rPr>
              <w:t>个</w:t>
            </w:r>
            <w:proofErr w:type="gramEnd"/>
          </w:p>
        </w:tc>
        <w:tc>
          <w:tcPr>
            <w:tcW w:w="1139" w:type="dxa"/>
            <w:vAlign w:val="center"/>
          </w:tcPr>
          <w:p w14:paraId="23015F5E" w14:textId="77777777" w:rsidR="00075FAF" w:rsidRPr="00E431FA" w:rsidRDefault="00075FAF" w:rsidP="00075FAF">
            <w:pPr>
              <w:spacing w:line="240" w:lineRule="auto"/>
              <w:ind w:firstLineChars="0" w:firstLine="0"/>
              <w:jc w:val="center"/>
              <w:rPr>
                <w:rFonts w:ascii="仿宋_GB2312"/>
                <w:sz w:val="28"/>
                <w:szCs w:val="28"/>
              </w:rPr>
            </w:pPr>
            <w:r w:rsidRPr="00E431FA">
              <w:rPr>
                <w:rFonts w:ascii="仿宋_GB2312"/>
                <w:sz w:val="28"/>
                <w:szCs w:val="28"/>
              </w:rPr>
              <w:t>5</w:t>
            </w:r>
          </w:p>
        </w:tc>
      </w:tr>
      <w:tr w:rsidR="00075FAF" w:rsidRPr="00E431FA" w14:paraId="6C8D0293" w14:textId="77777777" w:rsidTr="00114DB4">
        <w:trPr>
          <w:trHeight w:val="510"/>
          <w:jc w:val="center"/>
        </w:trPr>
        <w:tc>
          <w:tcPr>
            <w:tcW w:w="777" w:type="dxa"/>
            <w:vAlign w:val="center"/>
          </w:tcPr>
          <w:p w14:paraId="515C173A" w14:textId="7777784C" w:rsidR="00075FAF" w:rsidRPr="00E431FA" w:rsidRDefault="00075FAF" w:rsidP="00075FAF">
            <w:pPr>
              <w:spacing w:line="240" w:lineRule="auto"/>
              <w:ind w:firstLineChars="0" w:firstLine="0"/>
              <w:jc w:val="center"/>
              <w:rPr>
                <w:rFonts w:ascii="仿宋_GB2312"/>
                <w:sz w:val="28"/>
                <w:szCs w:val="28"/>
              </w:rPr>
            </w:pPr>
            <w:r w:rsidRPr="00E431FA">
              <w:rPr>
                <w:rFonts w:ascii="仿宋_GB2312"/>
                <w:sz w:val="28"/>
                <w:szCs w:val="28"/>
              </w:rPr>
              <w:t>12</w:t>
            </w:r>
          </w:p>
        </w:tc>
        <w:tc>
          <w:tcPr>
            <w:tcW w:w="1276" w:type="dxa"/>
            <w:vMerge/>
            <w:vAlign w:val="center"/>
          </w:tcPr>
          <w:p w14:paraId="54F3E156" w14:textId="77777777" w:rsidR="00075FAF" w:rsidRPr="00E431FA" w:rsidRDefault="00075FAF" w:rsidP="00075FAF">
            <w:pPr>
              <w:spacing w:line="240" w:lineRule="auto"/>
              <w:ind w:firstLineChars="0" w:firstLine="0"/>
              <w:jc w:val="center"/>
              <w:rPr>
                <w:rFonts w:ascii="仿宋_GB2312"/>
                <w:sz w:val="28"/>
                <w:szCs w:val="28"/>
              </w:rPr>
            </w:pPr>
          </w:p>
        </w:tc>
        <w:tc>
          <w:tcPr>
            <w:tcW w:w="3045" w:type="dxa"/>
            <w:vAlign w:val="center"/>
          </w:tcPr>
          <w:p w14:paraId="2B189535" w14:textId="77777777" w:rsidR="00075FAF" w:rsidRPr="00E431FA" w:rsidRDefault="00075FAF" w:rsidP="00075FAF">
            <w:pPr>
              <w:spacing w:line="240" w:lineRule="auto"/>
              <w:ind w:firstLineChars="0" w:firstLine="0"/>
              <w:jc w:val="center"/>
              <w:rPr>
                <w:rFonts w:ascii="仿宋_GB2312"/>
                <w:sz w:val="28"/>
                <w:szCs w:val="28"/>
              </w:rPr>
            </w:pPr>
            <w:r w:rsidRPr="00E431FA">
              <w:rPr>
                <w:rFonts w:ascii="仿宋_GB2312" w:hint="eastAsia"/>
                <w:sz w:val="28"/>
                <w:szCs w:val="28"/>
              </w:rPr>
              <w:t>数字公共服务中心</w:t>
            </w:r>
          </w:p>
        </w:tc>
        <w:tc>
          <w:tcPr>
            <w:tcW w:w="1134" w:type="dxa"/>
            <w:vAlign w:val="center"/>
          </w:tcPr>
          <w:p w14:paraId="6920DA7C" w14:textId="77777777" w:rsidR="00075FAF" w:rsidRPr="00E431FA" w:rsidRDefault="00075FAF" w:rsidP="00075FAF">
            <w:pPr>
              <w:spacing w:line="240" w:lineRule="auto"/>
              <w:ind w:firstLineChars="0" w:firstLine="0"/>
              <w:jc w:val="center"/>
              <w:rPr>
                <w:rFonts w:ascii="仿宋_GB2312"/>
                <w:sz w:val="28"/>
                <w:szCs w:val="28"/>
              </w:rPr>
            </w:pPr>
            <w:r w:rsidRPr="00E431FA">
              <w:rPr>
                <w:rFonts w:ascii="仿宋_GB2312" w:hint="eastAsia"/>
                <w:sz w:val="28"/>
                <w:szCs w:val="28"/>
              </w:rPr>
              <w:t>预期性</w:t>
            </w:r>
          </w:p>
        </w:tc>
        <w:tc>
          <w:tcPr>
            <w:tcW w:w="851" w:type="dxa"/>
            <w:vAlign w:val="center"/>
          </w:tcPr>
          <w:p w14:paraId="2C6AA4C9" w14:textId="77777777" w:rsidR="00075FAF" w:rsidRPr="00E431FA" w:rsidRDefault="00075FAF" w:rsidP="00075FAF">
            <w:pPr>
              <w:spacing w:line="240" w:lineRule="auto"/>
              <w:ind w:firstLineChars="0" w:firstLine="0"/>
              <w:jc w:val="center"/>
              <w:rPr>
                <w:rFonts w:ascii="仿宋_GB2312"/>
                <w:sz w:val="28"/>
                <w:szCs w:val="28"/>
              </w:rPr>
            </w:pPr>
            <w:proofErr w:type="gramStart"/>
            <w:r w:rsidRPr="00E431FA">
              <w:rPr>
                <w:rFonts w:ascii="仿宋_GB2312" w:hint="eastAsia"/>
                <w:sz w:val="28"/>
                <w:szCs w:val="28"/>
              </w:rPr>
              <w:t>个</w:t>
            </w:r>
            <w:proofErr w:type="gramEnd"/>
          </w:p>
        </w:tc>
        <w:tc>
          <w:tcPr>
            <w:tcW w:w="1139" w:type="dxa"/>
            <w:vAlign w:val="center"/>
          </w:tcPr>
          <w:p w14:paraId="4CFEF86B" w14:textId="77777777" w:rsidR="00075FAF" w:rsidRPr="00E431FA" w:rsidRDefault="00075FAF" w:rsidP="00075FAF">
            <w:pPr>
              <w:spacing w:line="240" w:lineRule="auto"/>
              <w:ind w:firstLineChars="0" w:firstLine="0"/>
              <w:jc w:val="center"/>
              <w:rPr>
                <w:rFonts w:ascii="仿宋_GB2312"/>
                <w:sz w:val="28"/>
                <w:szCs w:val="28"/>
              </w:rPr>
            </w:pPr>
            <w:r w:rsidRPr="00E431FA">
              <w:rPr>
                <w:rFonts w:ascii="仿宋_GB2312"/>
                <w:sz w:val="28"/>
                <w:szCs w:val="28"/>
              </w:rPr>
              <w:t>2</w:t>
            </w:r>
          </w:p>
        </w:tc>
      </w:tr>
      <w:tr w:rsidR="00075FAF" w:rsidRPr="00E431FA" w14:paraId="21BA1C17" w14:textId="77777777" w:rsidTr="00114DB4">
        <w:trPr>
          <w:trHeight w:val="510"/>
          <w:jc w:val="center"/>
        </w:trPr>
        <w:tc>
          <w:tcPr>
            <w:tcW w:w="777" w:type="dxa"/>
            <w:vAlign w:val="center"/>
          </w:tcPr>
          <w:p w14:paraId="78A8BC35" w14:textId="3D4EE2F0" w:rsidR="00075FAF" w:rsidRPr="00E431FA" w:rsidRDefault="00075FAF" w:rsidP="00075FAF">
            <w:pPr>
              <w:spacing w:line="240" w:lineRule="auto"/>
              <w:ind w:firstLineChars="0" w:firstLine="0"/>
              <w:jc w:val="center"/>
              <w:rPr>
                <w:rFonts w:ascii="仿宋_GB2312"/>
                <w:sz w:val="28"/>
                <w:szCs w:val="28"/>
              </w:rPr>
            </w:pPr>
            <w:r w:rsidRPr="00E431FA">
              <w:rPr>
                <w:rFonts w:ascii="仿宋_GB2312"/>
                <w:sz w:val="28"/>
                <w:szCs w:val="28"/>
              </w:rPr>
              <w:t>13</w:t>
            </w:r>
          </w:p>
        </w:tc>
        <w:tc>
          <w:tcPr>
            <w:tcW w:w="1276" w:type="dxa"/>
            <w:vMerge/>
            <w:vAlign w:val="center"/>
          </w:tcPr>
          <w:p w14:paraId="7C49325D" w14:textId="77777777" w:rsidR="00075FAF" w:rsidRPr="00E431FA" w:rsidRDefault="00075FAF" w:rsidP="00075FAF">
            <w:pPr>
              <w:spacing w:line="240" w:lineRule="auto"/>
              <w:ind w:firstLineChars="0" w:firstLine="0"/>
              <w:jc w:val="center"/>
              <w:rPr>
                <w:rFonts w:ascii="仿宋_GB2312"/>
                <w:sz w:val="28"/>
                <w:szCs w:val="28"/>
              </w:rPr>
            </w:pPr>
          </w:p>
        </w:tc>
        <w:tc>
          <w:tcPr>
            <w:tcW w:w="3045" w:type="dxa"/>
            <w:vAlign w:val="center"/>
          </w:tcPr>
          <w:p w14:paraId="1F1E1665" w14:textId="77777777" w:rsidR="00075FAF" w:rsidRPr="00E431FA" w:rsidRDefault="00075FAF" w:rsidP="00075FAF">
            <w:pPr>
              <w:spacing w:line="240" w:lineRule="auto"/>
              <w:ind w:firstLineChars="0" w:firstLine="0"/>
              <w:jc w:val="center"/>
              <w:rPr>
                <w:rFonts w:ascii="仿宋_GB2312"/>
                <w:sz w:val="28"/>
                <w:szCs w:val="28"/>
              </w:rPr>
            </w:pPr>
            <w:r w:rsidRPr="00E431FA">
              <w:rPr>
                <w:rFonts w:ascii="仿宋_GB2312" w:hint="eastAsia"/>
                <w:sz w:val="28"/>
                <w:szCs w:val="28"/>
              </w:rPr>
              <w:t>数字公共服务驿站</w:t>
            </w:r>
          </w:p>
        </w:tc>
        <w:tc>
          <w:tcPr>
            <w:tcW w:w="1134" w:type="dxa"/>
            <w:vAlign w:val="center"/>
          </w:tcPr>
          <w:p w14:paraId="604DD6DD" w14:textId="77777777" w:rsidR="00075FAF" w:rsidRPr="00E431FA" w:rsidRDefault="00075FAF" w:rsidP="00075FAF">
            <w:pPr>
              <w:spacing w:line="240" w:lineRule="auto"/>
              <w:ind w:firstLineChars="0" w:firstLine="0"/>
              <w:jc w:val="center"/>
              <w:rPr>
                <w:rFonts w:ascii="仿宋_GB2312"/>
                <w:sz w:val="28"/>
                <w:szCs w:val="28"/>
              </w:rPr>
            </w:pPr>
            <w:r w:rsidRPr="00E431FA">
              <w:rPr>
                <w:rFonts w:ascii="仿宋_GB2312" w:hint="eastAsia"/>
                <w:sz w:val="28"/>
                <w:szCs w:val="28"/>
              </w:rPr>
              <w:t>预期性</w:t>
            </w:r>
          </w:p>
        </w:tc>
        <w:tc>
          <w:tcPr>
            <w:tcW w:w="851" w:type="dxa"/>
            <w:vAlign w:val="center"/>
          </w:tcPr>
          <w:p w14:paraId="2538C2A4" w14:textId="77777777" w:rsidR="00075FAF" w:rsidRPr="00E431FA" w:rsidRDefault="00075FAF" w:rsidP="00075FAF">
            <w:pPr>
              <w:spacing w:line="240" w:lineRule="auto"/>
              <w:ind w:firstLineChars="0" w:firstLine="0"/>
              <w:jc w:val="center"/>
              <w:rPr>
                <w:rFonts w:ascii="仿宋_GB2312"/>
                <w:sz w:val="28"/>
                <w:szCs w:val="28"/>
              </w:rPr>
            </w:pPr>
            <w:proofErr w:type="gramStart"/>
            <w:r w:rsidRPr="00E431FA">
              <w:rPr>
                <w:rFonts w:ascii="仿宋_GB2312" w:hint="eastAsia"/>
                <w:sz w:val="28"/>
                <w:szCs w:val="28"/>
              </w:rPr>
              <w:t>个</w:t>
            </w:r>
            <w:proofErr w:type="gramEnd"/>
          </w:p>
        </w:tc>
        <w:tc>
          <w:tcPr>
            <w:tcW w:w="1139" w:type="dxa"/>
            <w:vAlign w:val="center"/>
          </w:tcPr>
          <w:p w14:paraId="5FA03FBD" w14:textId="77777777" w:rsidR="00075FAF" w:rsidRPr="00E431FA" w:rsidRDefault="00075FAF" w:rsidP="00075FAF">
            <w:pPr>
              <w:spacing w:line="240" w:lineRule="auto"/>
              <w:ind w:firstLineChars="0" w:firstLine="0"/>
              <w:jc w:val="center"/>
              <w:rPr>
                <w:rFonts w:ascii="仿宋_GB2312"/>
                <w:sz w:val="28"/>
                <w:szCs w:val="28"/>
              </w:rPr>
            </w:pPr>
            <w:r w:rsidRPr="00E431FA">
              <w:rPr>
                <w:rFonts w:ascii="仿宋_GB2312"/>
                <w:sz w:val="28"/>
                <w:szCs w:val="28"/>
              </w:rPr>
              <w:t>5</w:t>
            </w:r>
          </w:p>
        </w:tc>
      </w:tr>
    </w:tbl>
    <w:bookmarkEnd w:id="57"/>
    <w:p w14:paraId="2E10C721" w14:textId="77777777" w:rsidR="00DE5379" w:rsidRPr="00E431FA" w:rsidRDefault="00C2131B">
      <w:pPr>
        <w:pStyle w:val="1"/>
        <w:ind w:firstLine="640"/>
        <w:rPr>
          <w:rFonts w:ascii="Times New Roman" w:hAnsi="Times New Roman"/>
        </w:rPr>
      </w:pPr>
      <w:r w:rsidRPr="00E431FA">
        <w:rPr>
          <w:rFonts w:ascii="Times New Roman" w:hAnsi="Times New Roman" w:hint="eastAsia"/>
        </w:rPr>
        <w:t>重大任务</w:t>
      </w:r>
    </w:p>
    <w:p w14:paraId="494DB38C" w14:textId="77777777" w:rsidR="00101952" w:rsidRPr="00E431FA" w:rsidRDefault="00101952" w:rsidP="00101952">
      <w:pPr>
        <w:pStyle w:val="12"/>
        <w:numPr>
          <w:ilvl w:val="0"/>
          <w:numId w:val="5"/>
        </w:numPr>
        <w:ind w:left="0" w:firstLine="643"/>
        <w:outlineLvl w:val="1"/>
        <w:rPr>
          <w:rFonts w:eastAsia="楷体_GB2312"/>
          <w:b/>
          <w:bCs/>
        </w:rPr>
      </w:pPr>
      <w:r w:rsidRPr="00E431FA">
        <w:rPr>
          <w:rFonts w:eastAsia="楷体_GB2312" w:hint="eastAsia"/>
          <w:b/>
          <w:bCs/>
        </w:rPr>
        <w:t>发挥“海纳效应”，高质量推动数字经济活力迸发</w:t>
      </w:r>
    </w:p>
    <w:p w14:paraId="14BBBAE6" w14:textId="007EF6D5" w:rsidR="00DE5379" w:rsidRPr="00E431FA" w:rsidRDefault="005136A2">
      <w:pPr>
        <w:pStyle w:val="12"/>
        <w:numPr>
          <w:ilvl w:val="0"/>
          <w:numId w:val="9"/>
        </w:numPr>
        <w:ind w:firstLineChars="0"/>
        <w:outlineLvl w:val="2"/>
        <w:rPr>
          <w:b/>
          <w:bCs/>
        </w:rPr>
      </w:pPr>
      <w:r>
        <w:rPr>
          <w:rFonts w:hint="eastAsia"/>
          <w:b/>
          <w:bCs/>
        </w:rPr>
        <w:t>推动</w:t>
      </w:r>
      <w:r w:rsidR="00C2131B" w:rsidRPr="00E431FA">
        <w:rPr>
          <w:rFonts w:hint="eastAsia"/>
          <w:b/>
          <w:bCs/>
        </w:rPr>
        <w:t>数据产业</w:t>
      </w:r>
      <w:r>
        <w:rPr>
          <w:rFonts w:hint="eastAsia"/>
          <w:b/>
          <w:bCs/>
        </w:rPr>
        <w:t>创新</w:t>
      </w:r>
      <w:r w:rsidR="00C2131B" w:rsidRPr="00E431FA">
        <w:rPr>
          <w:rFonts w:hint="eastAsia"/>
          <w:b/>
          <w:bCs/>
        </w:rPr>
        <w:t>发展</w:t>
      </w:r>
    </w:p>
    <w:p w14:paraId="00FDC042" w14:textId="511E511A" w:rsidR="00DE5379" w:rsidRPr="00E431FA" w:rsidRDefault="00C2131B" w:rsidP="00212D6C">
      <w:pPr>
        <w:ind w:firstLine="643"/>
      </w:pPr>
      <w:bookmarkStart w:id="59" w:name="_Hlk207369545"/>
      <w:r w:rsidRPr="00E431FA">
        <w:rPr>
          <w:rFonts w:hint="eastAsia"/>
          <w:b/>
          <w:bCs/>
        </w:rPr>
        <w:t>打造</w:t>
      </w:r>
      <w:r w:rsidR="001F52C4" w:rsidRPr="00E431FA">
        <w:rPr>
          <w:rFonts w:hint="eastAsia"/>
          <w:b/>
          <w:bCs/>
        </w:rPr>
        <w:t>海纳小镇</w:t>
      </w:r>
      <w:r w:rsidRPr="00E431FA">
        <w:rPr>
          <w:rFonts w:hint="eastAsia"/>
          <w:b/>
          <w:bCs/>
        </w:rPr>
        <w:t>数据产业集聚区</w:t>
      </w:r>
      <w:r w:rsidR="001C1C5A" w:rsidRPr="00E431FA">
        <w:rPr>
          <w:rFonts w:hint="eastAsia"/>
          <w:b/>
          <w:bCs/>
        </w:rPr>
        <w:t>。</w:t>
      </w:r>
      <w:bookmarkEnd w:id="59"/>
      <w:r w:rsidR="006C4FD4" w:rsidRPr="00E431FA">
        <w:rPr>
          <w:rFonts w:hint="eastAsia"/>
          <w:bCs/>
        </w:rPr>
        <w:t>把握</w:t>
      </w:r>
      <w:r w:rsidR="002C7A36" w:rsidRPr="00E431FA">
        <w:rPr>
          <w:rFonts w:hint="eastAsia"/>
        </w:rPr>
        <w:t>“沿沪宁产业创新带”</w:t>
      </w:r>
      <w:r w:rsidR="00722BFA" w:rsidRPr="00E431FA">
        <w:rPr>
          <w:rFonts w:hint="eastAsia"/>
        </w:rPr>
        <w:t>数据合作</w:t>
      </w:r>
      <w:r w:rsidR="001570D2" w:rsidRPr="00E431FA">
        <w:rPr>
          <w:rFonts w:hint="eastAsia"/>
        </w:rPr>
        <w:t>机遇</w:t>
      </w:r>
      <w:r w:rsidR="002C7A36" w:rsidRPr="00E431FA">
        <w:rPr>
          <w:rFonts w:hint="eastAsia"/>
        </w:rPr>
        <w:t>和</w:t>
      </w:r>
      <w:r w:rsidR="00B5207F" w:rsidRPr="00E431FA">
        <w:rPr>
          <w:rFonts w:hint="eastAsia"/>
        </w:rPr>
        <w:t>发挥</w:t>
      </w:r>
      <w:r w:rsidR="002C7A36" w:rsidRPr="00E431FA">
        <w:rPr>
          <w:rFonts w:hint="eastAsia"/>
        </w:rPr>
        <w:t>“上海海纳</w:t>
      </w:r>
      <w:r w:rsidR="002C7A36" w:rsidRPr="00E431FA">
        <w:rPr>
          <w:rFonts w:hint="eastAsia"/>
        </w:rPr>
        <w:t>-</w:t>
      </w:r>
      <w:r w:rsidR="002C7A36" w:rsidRPr="00E431FA">
        <w:rPr>
          <w:rFonts w:hint="eastAsia"/>
        </w:rPr>
        <w:t>杭州云栖</w:t>
      </w:r>
      <w:r w:rsidR="002C7A36" w:rsidRPr="00E431FA">
        <w:rPr>
          <w:rFonts w:hint="eastAsia"/>
        </w:rPr>
        <w:t>-</w:t>
      </w:r>
      <w:r w:rsidR="002C7A36" w:rsidRPr="00E431FA">
        <w:rPr>
          <w:rFonts w:hint="eastAsia"/>
        </w:rPr>
        <w:t>无锡雪浪”</w:t>
      </w:r>
      <w:r w:rsidR="00A76CC9" w:rsidRPr="00E431FA">
        <w:rPr>
          <w:rFonts w:hint="eastAsia"/>
        </w:rPr>
        <w:t>数据发展</w:t>
      </w:r>
      <w:r w:rsidR="002C7A36" w:rsidRPr="00E431FA">
        <w:rPr>
          <w:rFonts w:hint="eastAsia"/>
        </w:rPr>
        <w:t>“三镇联动”优势，</w:t>
      </w:r>
      <w:r w:rsidR="006363C7" w:rsidRPr="00E431FA">
        <w:rPr>
          <w:rFonts w:hint="eastAsia"/>
        </w:rPr>
        <w:t>以海纳小镇为核心</w:t>
      </w:r>
      <w:r w:rsidR="007213D6" w:rsidRPr="00E431FA">
        <w:rPr>
          <w:rFonts w:hint="eastAsia"/>
        </w:rPr>
        <w:t>，</w:t>
      </w:r>
      <w:bookmarkStart w:id="60" w:name="_Hlk207369599"/>
      <w:r w:rsidR="006D0C3A" w:rsidRPr="00E431FA">
        <w:rPr>
          <w:rFonts w:hint="eastAsia"/>
          <w:bCs/>
        </w:rPr>
        <w:t>牵引全区数据要素产业发展</w:t>
      </w:r>
      <w:r w:rsidR="00A631A1" w:rsidRPr="00E431FA">
        <w:rPr>
          <w:rFonts w:hint="eastAsia"/>
          <w:bCs/>
        </w:rPr>
        <w:t>，</w:t>
      </w:r>
      <w:bookmarkStart w:id="61" w:name="_Hlk207369582"/>
      <w:bookmarkEnd w:id="60"/>
      <w:r w:rsidR="009A42A9" w:rsidRPr="00E431FA">
        <w:rPr>
          <w:rFonts w:hint="eastAsia"/>
          <w:bCs/>
        </w:rPr>
        <w:t>联合沿线城市和区域</w:t>
      </w:r>
      <w:r w:rsidR="009A42A9" w:rsidRPr="00E431FA">
        <w:rPr>
          <w:rFonts w:hint="eastAsia"/>
        </w:rPr>
        <w:t>开展数据产业链共建</w:t>
      </w:r>
      <w:r w:rsidR="009A42A9" w:rsidRPr="00E431FA">
        <w:rPr>
          <w:rFonts w:hint="eastAsia"/>
          <w:bCs/>
        </w:rPr>
        <w:t>，</w:t>
      </w:r>
      <w:r w:rsidR="00FA4094" w:rsidRPr="00E431FA">
        <w:rPr>
          <w:rFonts w:hint="eastAsia"/>
        </w:rPr>
        <w:t>打造协同互补、特色鲜明、优势突出、具有较强竞争力和示</w:t>
      </w:r>
      <w:r w:rsidR="00FA4094" w:rsidRPr="00E431FA">
        <w:rPr>
          <w:rFonts w:hint="eastAsia"/>
        </w:rPr>
        <w:lastRenderedPageBreak/>
        <w:t>范带动性的数据产业集聚区，</w:t>
      </w:r>
      <w:bookmarkEnd w:id="61"/>
      <w:r w:rsidR="00C832E4" w:rsidRPr="00E431FA">
        <w:rPr>
          <w:rFonts w:hint="eastAsia"/>
        </w:rPr>
        <w:t>成为区内</w:t>
      </w:r>
      <w:r w:rsidR="006C009A" w:rsidRPr="00E431FA">
        <w:rPr>
          <w:rFonts w:hint="eastAsia"/>
        </w:rPr>
        <w:t>产业发展的</w:t>
      </w:r>
      <w:r w:rsidR="00BF1E6C" w:rsidRPr="00E431FA">
        <w:rPr>
          <w:rFonts w:hint="eastAsia"/>
        </w:rPr>
        <w:t>关键</w:t>
      </w:r>
      <w:r w:rsidR="00C832E4" w:rsidRPr="00E431FA">
        <w:rPr>
          <w:rFonts w:hint="eastAsia"/>
        </w:rPr>
        <w:t>增长级。</w:t>
      </w:r>
      <w:bookmarkStart w:id="62" w:name="OLE_LINK31"/>
      <w:bookmarkStart w:id="63" w:name="OLE_LINK40"/>
      <w:r w:rsidRPr="00E431FA">
        <w:rPr>
          <w:rFonts w:hint="eastAsia"/>
          <w:b/>
          <w:bCs/>
        </w:rPr>
        <w:t>培育优化数据产业发展生态</w:t>
      </w:r>
      <w:bookmarkEnd w:id="62"/>
      <w:bookmarkEnd w:id="63"/>
      <w:r w:rsidR="001C1C5A" w:rsidRPr="00E431FA">
        <w:rPr>
          <w:rFonts w:hint="eastAsia"/>
          <w:b/>
          <w:bCs/>
        </w:rPr>
        <w:t>。</w:t>
      </w:r>
      <w:r w:rsidRPr="00E431FA">
        <w:rPr>
          <w:rFonts w:hint="eastAsia"/>
        </w:rPr>
        <w:t>依托海纳小镇数字化转型示范区，高标准打造“普陀数商港”，</w:t>
      </w:r>
      <w:proofErr w:type="gramStart"/>
      <w:r w:rsidRPr="00E431FA">
        <w:rPr>
          <w:rFonts w:hint="eastAsia"/>
        </w:rPr>
        <w:t>引育一批</w:t>
      </w:r>
      <w:proofErr w:type="gramEnd"/>
      <w:r w:rsidRPr="00E431FA">
        <w:rPr>
          <w:rFonts w:hint="eastAsia"/>
        </w:rPr>
        <w:t>数据资源型、技术驱动型和第三方服务型数商</w:t>
      </w:r>
      <w:r w:rsidR="00A04E83" w:rsidRPr="00E431FA">
        <w:rPr>
          <w:rFonts w:hint="eastAsia"/>
        </w:rPr>
        <w:t>，发展“数据即服务”“模型即服务”等新业态</w:t>
      </w:r>
      <w:r w:rsidR="009B5AB7" w:rsidRPr="00E431FA">
        <w:rPr>
          <w:rFonts w:hint="eastAsia"/>
        </w:rPr>
        <w:t>。</w:t>
      </w:r>
      <w:r w:rsidR="00E322FA" w:rsidRPr="00E431FA">
        <w:rPr>
          <w:rFonts w:hint="eastAsia"/>
        </w:rPr>
        <w:t>组织成立</w:t>
      </w:r>
      <w:proofErr w:type="gramStart"/>
      <w:r w:rsidR="00E322FA" w:rsidRPr="00E431FA">
        <w:rPr>
          <w:rFonts w:hint="eastAsia"/>
        </w:rPr>
        <w:t>数商产业</w:t>
      </w:r>
      <w:proofErr w:type="gramEnd"/>
      <w:r w:rsidR="00E322FA" w:rsidRPr="00E431FA">
        <w:rPr>
          <w:rFonts w:hint="eastAsia"/>
        </w:rPr>
        <w:t>联盟，</w:t>
      </w:r>
      <w:r w:rsidR="00F70F44" w:rsidRPr="00E431FA">
        <w:rPr>
          <w:rFonts w:hint="eastAsia"/>
        </w:rPr>
        <w:t>加快推进</w:t>
      </w:r>
      <w:r w:rsidRPr="00E431FA">
        <w:rPr>
          <w:rFonts w:hint="eastAsia"/>
        </w:rPr>
        <w:t>数据产品孵化基地、</w:t>
      </w:r>
      <w:proofErr w:type="gramStart"/>
      <w:r w:rsidRPr="00E431FA">
        <w:rPr>
          <w:rFonts w:hint="eastAsia"/>
        </w:rPr>
        <w:t>数商能</w:t>
      </w:r>
      <w:proofErr w:type="gramEnd"/>
      <w:r w:rsidRPr="00E431FA">
        <w:rPr>
          <w:rFonts w:hint="eastAsia"/>
        </w:rPr>
        <w:t>力认证中心、数据产品供需对接</w:t>
      </w:r>
      <w:r w:rsidR="00295820" w:rsidRPr="00E431FA">
        <w:rPr>
          <w:rFonts w:hint="eastAsia"/>
        </w:rPr>
        <w:t>中心</w:t>
      </w:r>
      <w:r w:rsidRPr="00E431FA">
        <w:rPr>
          <w:rFonts w:hint="eastAsia"/>
        </w:rPr>
        <w:t>等功能平台</w:t>
      </w:r>
      <w:r w:rsidR="00F70F44" w:rsidRPr="00E431FA">
        <w:rPr>
          <w:rFonts w:hint="eastAsia"/>
        </w:rPr>
        <w:t>建设</w:t>
      </w:r>
      <w:r w:rsidR="006A4770" w:rsidRPr="00E431FA">
        <w:rPr>
          <w:rFonts w:hint="eastAsia"/>
        </w:rPr>
        <w:t>，</w:t>
      </w:r>
      <w:bookmarkStart w:id="64" w:name="OLE_LINK103"/>
      <w:bookmarkStart w:id="65" w:name="OLE_LINK111"/>
      <w:r w:rsidR="006A4770" w:rsidRPr="00E431FA">
        <w:rPr>
          <w:rFonts w:hint="eastAsia"/>
        </w:rPr>
        <w:t>形成“孵化</w:t>
      </w:r>
      <w:r w:rsidR="006A4770" w:rsidRPr="00E431FA">
        <w:rPr>
          <w:rFonts w:hint="eastAsia"/>
        </w:rPr>
        <w:t>-</w:t>
      </w:r>
      <w:r w:rsidR="006A4770" w:rsidRPr="00E431FA">
        <w:rPr>
          <w:rFonts w:hint="eastAsia"/>
        </w:rPr>
        <w:t>认证</w:t>
      </w:r>
      <w:r w:rsidR="006A4770" w:rsidRPr="00E431FA">
        <w:rPr>
          <w:rFonts w:hint="eastAsia"/>
        </w:rPr>
        <w:t>-</w:t>
      </w:r>
      <w:r w:rsidR="006A4770" w:rsidRPr="00E431FA">
        <w:rPr>
          <w:rFonts w:hint="eastAsia"/>
        </w:rPr>
        <w:t>交易”</w:t>
      </w:r>
      <w:r w:rsidR="000E40F4" w:rsidRPr="00E431FA">
        <w:rPr>
          <w:rFonts w:hint="eastAsia"/>
        </w:rPr>
        <w:t>完整</w:t>
      </w:r>
      <w:r w:rsidR="006A4770" w:rsidRPr="00E431FA">
        <w:rPr>
          <w:rFonts w:hint="eastAsia"/>
        </w:rPr>
        <w:t>闭环</w:t>
      </w:r>
      <w:bookmarkEnd w:id="64"/>
      <w:bookmarkEnd w:id="65"/>
      <w:r w:rsidR="009B5AB7" w:rsidRPr="00E431FA">
        <w:rPr>
          <w:rFonts w:hint="eastAsia"/>
        </w:rPr>
        <w:t>。</w:t>
      </w:r>
      <w:proofErr w:type="gramStart"/>
      <w:r w:rsidRPr="00E431FA">
        <w:rPr>
          <w:rFonts w:hint="eastAsia"/>
        </w:rPr>
        <w:t>设立数商发展</w:t>
      </w:r>
      <w:proofErr w:type="gramEnd"/>
      <w:r w:rsidRPr="00E431FA">
        <w:rPr>
          <w:rFonts w:hint="eastAsia"/>
        </w:rPr>
        <w:t>专项资金，定期举办“数商创新大会”“</w:t>
      </w:r>
      <w:bookmarkStart w:id="66" w:name="OLE_LINK25"/>
      <w:bookmarkStart w:id="67" w:name="OLE_LINK30"/>
      <w:r w:rsidRPr="00E431FA">
        <w:rPr>
          <w:rFonts w:hint="eastAsia"/>
        </w:rPr>
        <w:t>数据要素沙龙</w:t>
      </w:r>
      <w:bookmarkEnd w:id="66"/>
      <w:bookmarkEnd w:id="67"/>
      <w:r w:rsidRPr="00E431FA">
        <w:rPr>
          <w:rFonts w:hint="eastAsia"/>
        </w:rPr>
        <w:t>”等品牌活动。</w:t>
      </w:r>
      <w:r w:rsidR="008E321A" w:rsidRPr="00E431FA">
        <w:rPr>
          <w:rFonts w:hint="eastAsia"/>
          <w:b/>
          <w:bCs/>
        </w:rPr>
        <w:t>深化</w:t>
      </w:r>
      <w:r w:rsidRPr="00E431FA">
        <w:rPr>
          <w:rFonts w:hint="eastAsia"/>
          <w:b/>
          <w:bCs/>
        </w:rPr>
        <w:t>数据</w:t>
      </w:r>
      <w:r w:rsidR="008E321A" w:rsidRPr="00E431FA">
        <w:rPr>
          <w:rFonts w:hint="eastAsia"/>
          <w:b/>
          <w:bCs/>
        </w:rPr>
        <w:t>要素</w:t>
      </w:r>
      <w:r w:rsidRPr="00E431FA">
        <w:rPr>
          <w:rFonts w:hint="eastAsia"/>
          <w:b/>
          <w:bCs/>
        </w:rPr>
        <w:t>应用创新</w:t>
      </w:r>
      <w:r w:rsidR="001C1C5A" w:rsidRPr="00E431FA">
        <w:rPr>
          <w:rFonts w:hint="eastAsia"/>
          <w:b/>
        </w:rPr>
        <w:t>。</w:t>
      </w:r>
      <w:r w:rsidRPr="00E431FA">
        <w:rPr>
          <w:rFonts w:hint="eastAsia"/>
        </w:rPr>
        <w:t>支持企业围绕</w:t>
      </w:r>
      <w:bookmarkStart w:id="68" w:name="_Hlk207207985"/>
      <w:bookmarkStart w:id="69" w:name="_Hlk211345008"/>
      <w:r w:rsidR="000535AE" w:rsidRPr="00E431FA">
        <w:rPr>
          <w:rFonts w:hint="eastAsia"/>
        </w:rPr>
        <w:t>智能软件、</w:t>
      </w:r>
      <w:proofErr w:type="gramStart"/>
      <w:r w:rsidR="000535AE" w:rsidRPr="00E431FA">
        <w:rPr>
          <w:rFonts w:hint="eastAsia"/>
        </w:rPr>
        <w:t>数智健康</w:t>
      </w:r>
      <w:proofErr w:type="gramEnd"/>
      <w:r w:rsidR="000535AE" w:rsidRPr="00E431FA">
        <w:rPr>
          <w:rFonts w:hint="eastAsia"/>
        </w:rPr>
        <w:t>、数字广告、科技金融、国际商贸</w:t>
      </w:r>
      <w:bookmarkEnd w:id="68"/>
      <w:r w:rsidR="005E0A88" w:rsidRPr="00E431FA">
        <w:rPr>
          <w:rFonts w:hint="eastAsia"/>
        </w:rPr>
        <w:t>等重点</w:t>
      </w:r>
      <w:r w:rsidR="0057672C" w:rsidRPr="00E431FA">
        <w:rPr>
          <w:rFonts w:hint="eastAsia"/>
        </w:rPr>
        <w:t>行业领域</w:t>
      </w:r>
      <w:r w:rsidR="00BD76C7" w:rsidRPr="00E431FA">
        <w:rPr>
          <w:rFonts w:hint="eastAsia"/>
        </w:rPr>
        <w:t>，</w:t>
      </w:r>
      <w:bookmarkEnd w:id="69"/>
      <w:r w:rsidR="00945162" w:rsidRPr="00E431FA">
        <w:rPr>
          <w:rFonts w:hint="eastAsia"/>
        </w:rPr>
        <w:t>创新</w:t>
      </w:r>
      <w:r w:rsidRPr="00E431FA">
        <w:rPr>
          <w:rFonts w:hint="eastAsia"/>
        </w:rPr>
        <w:t>打造</w:t>
      </w:r>
      <w:r w:rsidR="00EF7BD4" w:rsidRPr="00E431FA">
        <w:rPr>
          <w:rFonts w:hint="eastAsia"/>
        </w:rPr>
        <w:t>智能软件数据创新工场、</w:t>
      </w:r>
      <w:r w:rsidR="00D06BC0" w:rsidRPr="00E431FA">
        <w:rPr>
          <w:rFonts w:hint="eastAsia"/>
        </w:rPr>
        <w:t>个性化健康预警系统、虚拟数字人、中小</w:t>
      </w:r>
      <w:proofErr w:type="gramStart"/>
      <w:r w:rsidR="00D06BC0" w:rsidRPr="00E431FA">
        <w:rPr>
          <w:rFonts w:hint="eastAsia"/>
        </w:rPr>
        <w:t>微企</w:t>
      </w:r>
      <w:proofErr w:type="gramEnd"/>
      <w:r w:rsidR="00D06BC0" w:rsidRPr="00E431FA">
        <w:rPr>
          <w:rFonts w:hint="eastAsia"/>
        </w:rPr>
        <w:t>业信用评估模型</w:t>
      </w:r>
      <w:r w:rsidR="00FC3F71" w:rsidRPr="00E431FA">
        <w:rPr>
          <w:rFonts w:hint="eastAsia"/>
        </w:rPr>
        <w:t>、</w:t>
      </w:r>
      <w:r w:rsidR="00D06BC0" w:rsidRPr="00E431FA">
        <w:rPr>
          <w:rFonts w:hint="eastAsia"/>
        </w:rPr>
        <w:t>全球商贸数据动态感知系统</w:t>
      </w:r>
      <w:r w:rsidR="00D85646" w:rsidRPr="00E431FA">
        <w:rPr>
          <w:rFonts w:hint="eastAsia"/>
        </w:rPr>
        <w:t>等</w:t>
      </w:r>
      <w:r w:rsidRPr="00E431FA">
        <w:rPr>
          <w:rFonts w:hint="eastAsia"/>
        </w:rPr>
        <w:t>一批</w:t>
      </w:r>
      <w:bookmarkStart w:id="70" w:name="_Hlk211345027"/>
      <w:r w:rsidRPr="00E431FA">
        <w:rPr>
          <w:rFonts w:hint="eastAsia"/>
        </w:rPr>
        <w:t>“数据要素×”</w:t>
      </w:r>
      <w:r w:rsidR="00142D13" w:rsidRPr="00E431FA">
        <w:rPr>
          <w:rFonts w:hint="eastAsia"/>
        </w:rPr>
        <w:t>示范应用</w:t>
      </w:r>
      <w:r w:rsidRPr="00E431FA">
        <w:rPr>
          <w:rFonts w:hint="eastAsia"/>
        </w:rPr>
        <w:t>场景</w:t>
      </w:r>
      <w:bookmarkEnd w:id="70"/>
      <w:r w:rsidR="009B5AB7" w:rsidRPr="00E431FA">
        <w:rPr>
          <w:rFonts w:hint="eastAsia"/>
        </w:rPr>
        <w:t>。</w:t>
      </w:r>
      <w:r w:rsidR="000C69AA" w:rsidRPr="00E431FA">
        <w:rPr>
          <w:rFonts w:hint="eastAsia"/>
        </w:rPr>
        <w:t>推动</w:t>
      </w:r>
      <w:r w:rsidR="00F01895" w:rsidRPr="00E431FA">
        <w:rPr>
          <w:rFonts w:hint="eastAsia"/>
        </w:rPr>
        <w:t>高质量数据集</w:t>
      </w:r>
      <w:r w:rsidR="00D61FBF" w:rsidRPr="00E431FA">
        <w:rPr>
          <w:rFonts w:hint="eastAsia"/>
        </w:rPr>
        <w:t>建设</w:t>
      </w:r>
      <w:r w:rsidR="00F01895" w:rsidRPr="00E431FA">
        <w:rPr>
          <w:rFonts w:hint="eastAsia"/>
        </w:rPr>
        <w:t>，探索智能化标注，建设重点领域行业通识、行业专识高质量数据集，</w:t>
      </w:r>
      <w:bookmarkStart w:id="71" w:name="OLE_LINK59"/>
      <w:bookmarkStart w:id="72" w:name="OLE_LINK64"/>
      <w:r w:rsidR="00F01895" w:rsidRPr="00E431FA">
        <w:rPr>
          <w:rFonts w:hint="eastAsia"/>
        </w:rPr>
        <w:t>以“人工智能</w:t>
      </w:r>
      <w:r w:rsidR="00F01895" w:rsidRPr="00E431FA">
        <w:rPr>
          <w:rFonts w:hint="eastAsia"/>
        </w:rPr>
        <w:t>+</w:t>
      </w:r>
      <w:r w:rsidR="00F01895" w:rsidRPr="00E431FA">
        <w:rPr>
          <w:rFonts w:hint="eastAsia"/>
        </w:rPr>
        <w:t>”典型应用场景为牵引</w:t>
      </w:r>
      <w:bookmarkEnd w:id="71"/>
      <w:bookmarkEnd w:id="72"/>
      <w:r w:rsidR="00F01895" w:rsidRPr="00E431FA">
        <w:rPr>
          <w:rFonts w:hint="eastAsia"/>
        </w:rPr>
        <w:t>，</w:t>
      </w:r>
      <w:r w:rsidR="00161975" w:rsidRPr="00E431FA">
        <w:rPr>
          <w:rFonts w:hint="eastAsia"/>
        </w:rPr>
        <w:t>加快推动形成一批标志性成果，赋能行业高质量发展</w:t>
      </w:r>
      <w:r w:rsidR="00F01895" w:rsidRPr="00E431FA">
        <w:rPr>
          <w:rFonts w:hint="eastAsia"/>
        </w:rPr>
        <w:t>。</w:t>
      </w:r>
      <w:bookmarkStart w:id="73" w:name="_Hlk207208011"/>
      <w:r w:rsidR="001A4596" w:rsidRPr="00E431FA">
        <w:rPr>
          <w:rFonts w:hint="eastAsia"/>
          <w:b/>
        </w:rPr>
        <w:t>推动长三角一体化数据要素市场发展</w:t>
      </w:r>
      <w:bookmarkEnd w:id="73"/>
      <w:r w:rsidR="00A77334" w:rsidRPr="00E431FA">
        <w:rPr>
          <w:rFonts w:hint="eastAsia"/>
          <w:b/>
        </w:rPr>
        <w:t>，</w:t>
      </w:r>
      <w:r w:rsidR="00E21CC3" w:rsidRPr="00E431FA">
        <w:rPr>
          <w:rFonts w:hint="eastAsia"/>
        </w:rPr>
        <w:t>探索打造长三角数据交易服务节点，打通数据要素流通渠道，</w:t>
      </w:r>
      <w:proofErr w:type="gramStart"/>
      <w:r w:rsidR="0099678C" w:rsidRPr="00E431FA">
        <w:rPr>
          <w:rFonts w:hint="eastAsia"/>
        </w:rPr>
        <w:t>助推长三角</w:t>
      </w:r>
      <w:proofErr w:type="gramEnd"/>
      <w:r w:rsidR="0099678C" w:rsidRPr="00E431FA">
        <w:rPr>
          <w:rFonts w:hint="eastAsia"/>
        </w:rPr>
        <w:t>数据合规流通交易。</w:t>
      </w:r>
    </w:p>
    <w:p w14:paraId="21C54805" w14:textId="77777777" w:rsidR="00DE5379" w:rsidRPr="00E431FA" w:rsidRDefault="00C2131B">
      <w:pPr>
        <w:pStyle w:val="12"/>
        <w:numPr>
          <w:ilvl w:val="0"/>
          <w:numId w:val="9"/>
        </w:numPr>
        <w:ind w:firstLineChars="0"/>
        <w:outlineLvl w:val="2"/>
        <w:rPr>
          <w:b/>
          <w:bCs/>
        </w:rPr>
      </w:pPr>
      <w:r w:rsidRPr="00E431FA">
        <w:rPr>
          <w:rFonts w:hint="eastAsia"/>
          <w:b/>
          <w:bCs/>
        </w:rPr>
        <w:t>打造“千百十”特色数字产业集群</w:t>
      </w:r>
    </w:p>
    <w:p w14:paraId="142DD5AC" w14:textId="1009BF2B" w:rsidR="00DE5379" w:rsidRPr="00E431FA" w:rsidRDefault="00C2131B" w:rsidP="00212D6C">
      <w:pPr>
        <w:ind w:firstLine="643"/>
      </w:pPr>
      <w:proofErr w:type="gramStart"/>
      <w:r w:rsidRPr="00E431FA">
        <w:rPr>
          <w:rFonts w:hint="eastAsia"/>
          <w:b/>
        </w:rPr>
        <w:t>做优做</w:t>
      </w:r>
      <w:proofErr w:type="gramEnd"/>
      <w:r w:rsidRPr="00E431FA">
        <w:rPr>
          <w:rFonts w:hint="eastAsia"/>
          <w:b/>
        </w:rPr>
        <w:t>强“千亿级”主导产业集群</w:t>
      </w:r>
      <w:r w:rsidR="001C1C5A" w:rsidRPr="00E431FA">
        <w:rPr>
          <w:rFonts w:hint="eastAsia"/>
          <w:b/>
        </w:rPr>
        <w:t>。</w:t>
      </w:r>
      <w:r w:rsidRPr="00E431FA">
        <w:rPr>
          <w:rFonts w:hint="eastAsia"/>
        </w:rPr>
        <w:t>以</w:t>
      </w:r>
      <w:r w:rsidRPr="00E431FA">
        <w:rPr>
          <w:rFonts w:hint="eastAsia"/>
          <w:b/>
        </w:rPr>
        <w:t>智能软件和数</w:t>
      </w:r>
      <w:proofErr w:type="gramStart"/>
      <w:r w:rsidRPr="00E431FA">
        <w:rPr>
          <w:rFonts w:hint="eastAsia"/>
          <w:b/>
        </w:rPr>
        <w:t>智健康</w:t>
      </w:r>
      <w:proofErr w:type="gramEnd"/>
      <w:r w:rsidRPr="00E431FA">
        <w:rPr>
          <w:rFonts w:hint="eastAsia"/>
        </w:rPr>
        <w:t>为两大主力产业，加速产业集聚和资源优化，带动整体产业创新和升级。加快发展网络安全、网络游戏、元宇宙、软件产品等智能软件细分赛道，形成以苏河水岸发展带长风、</w:t>
      </w:r>
      <w:r w:rsidRPr="00E431FA">
        <w:rPr>
          <w:rFonts w:hint="eastAsia"/>
        </w:rPr>
        <w:lastRenderedPageBreak/>
        <w:t>长征地区为核心的产业集聚区。加快发展医药及生物技术研发、高端医疗器械、智慧医疗服务、健康消费品等</w:t>
      </w:r>
      <w:proofErr w:type="gramStart"/>
      <w:r w:rsidRPr="00E431FA">
        <w:rPr>
          <w:rFonts w:hint="eastAsia"/>
        </w:rPr>
        <w:t>数智健康</w:t>
      </w:r>
      <w:proofErr w:type="gramEnd"/>
      <w:r w:rsidRPr="00E431FA">
        <w:rPr>
          <w:rFonts w:hint="eastAsia"/>
        </w:rPr>
        <w:t>细分赛道，形成以同济大学医学院为核心辐射的产业承载区和苏河水岸发展带长寿地区产业集聚区。</w:t>
      </w:r>
      <w:r w:rsidRPr="00E431FA">
        <w:rPr>
          <w:rFonts w:hint="eastAsia"/>
          <w:b/>
        </w:rPr>
        <w:t>培育发展“百亿级”特色产业赛道</w:t>
      </w:r>
      <w:r w:rsidR="001C1C5A" w:rsidRPr="00E431FA">
        <w:rPr>
          <w:rFonts w:hint="eastAsia"/>
          <w:b/>
        </w:rPr>
        <w:t>。</w:t>
      </w:r>
      <w:r w:rsidRPr="00E431FA">
        <w:rPr>
          <w:rFonts w:hint="eastAsia"/>
        </w:rPr>
        <w:t>聚焦</w:t>
      </w:r>
      <w:r w:rsidRPr="00E431FA">
        <w:rPr>
          <w:rFonts w:hint="eastAsia"/>
          <w:b/>
        </w:rPr>
        <w:t>网络安全、数字广告、智慧医疗</w:t>
      </w:r>
      <w:r w:rsidRPr="00E431FA">
        <w:rPr>
          <w:rFonts w:hint="eastAsia"/>
        </w:rPr>
        <w:t>等优势产业，推动细分领域突破和全产业链集群发展。基于普陀区作为唯一的市级网络安全产业园的产业集聚优势，大力发展数字信息安全、智能工控安全、云平台安全、综合安全服务、</w:t>
      </w:r>
      <w:proofErr w:type="gramStart"/>
      <w:r w:rsidRPr="00E431FA">
        <w:rPr>
          <w:rFonts w:hint="eastAsia"/>
        </w:rPr>
        <w:t>信创安全</w:t>
      </w:r>
      <w:proofErr w:type="gramEnd"/>
      <w:r w:rsidRPr="00E431FA">
        <w:rPr>
          <w:rFonts w:hint="eastAsia"/>
        </w:rPr>
        <w:t>等网络安全细分领域。发挥普陀作为上海数字广告产业标杆示范区的影响力与带动力，发展创意设计、精准营销、技术服务等数字广告细分领域</w:t>
      </w:r>
      <w:r w:rsidR="00636793" w:rsidRPr="00E431FA">
        <w:rPr>
          <w:rFonts w:hint="eastAsia"/>
        </w:rPr>
        <w:t>，</w:t>
      </w:r>
      <w:bookmarkStart w:id="74" w:name="OLE_LINK79"/>
      <w:bookmarkStart w:id="75" w:name="OLE_LINK80"/>
      <w:r w:rsidR="00316497" w:rsidRPr="00E431FA">
        <w:rPr>
          <w:rFonts w:hint="eastAsia"/>
        </w:rPr>
        <w:t>鼓励利用</w:t>
      </w:r>
      <w:bookmarkEnd w:id="74"/>
      <w:bookmarkEnd w:id="75"/>
      <w:r w:rsidR="00316497" w:rsidRPr="00E431FA">
        <w:rPr>
          <w:rFonts w:hint="eastAsia"/>
        </w:rPr>
        <w:t>大数据、人工智能等新技术</w:t>
      </w:r>
      <w:r w:rsidR="001A7C5B" w:rsidRPr="00E431FA">
        <w:rPr>
          <w:rFonts w:hint="eastAsia"/>
        </w:rPr>
        <w:t>赋能</w:t>
      </w:r>
      <w:r w:rsidR="00316497" w:rsidRPr="00E431FA">
        <w:rPr>
          <w:rFonts w:hint="eastAsia"/>
        </w:rPr>
        <w:t>广告个性化定制</w:t>
      </w:r>
      <w:r w:rsidR="001A7C5B" w:rsidRPr="00E431FA">
        <w:rPr>
          <w:rFonts w:hint="eastAsia"/>
        </w:rPr>
        <w:t>、</w:t>
      </w:r>
      <w:r w:rsidR="00316497" w:rsidRPr="00E431FA">
        <w:rPr>
          <w:rFonts w:hint="eastAsia"/>
        </w:rPr>
        <w:t>精准</w:t>
      </w:r>
      <w:r w:rsidR="00CE409B" w:rsidRPr="00E431FA">
        <w:rPr>
          <w:rFonts w:hint="eastAsia"/>
        </w:rPr>
        <w:t>化</w:t>
      </w:r>
      <w:r w:rsidR="00316497" w:rsidRPr="00E431FA">
        <w:rPr>
          <w:rFonts w:hint="eastAsia"/>
        </w:rPr>
        <w:t>投放</w:t>
      </w:r>
      <w:r w:rsidRPr="00E431FA">
        <w:rPr>
          <w:rFonts w:hint="eastAsia"/>
        </w:rPr>
        <w:t>。发挥智能软件产业基础带动作用，推动前沿数字技术研发和与生命健康产业的跨界融合，发展</w:t>
      </w:r>
      <w:proofErr w:type="gramStart"/>
      <w:r w:rsidRPr="00E431FA">
        <w:rPr>
          <w:rFonts w:hint="eastAsia"/>
        </w:rPr>
        <w:t>医疗大</w:t>
      </w:r>
      <w:proofErr w:type="gramEnd"/>
      <w:r w:rsidRPr="00E431FA">
        <w:rPr>
          <w:rFonts w:hint="eastAsia"/>
        </w:rPr>
        <w:t>数据、医疗人工智能等智慧医疗细分赛道。</w:t>
      </w:r>
      <w:r w:rsidRPr="00E431FA">
        <w:rPr>
          <w:rFonts w:hint="eastAsia"/>
          <w:b/>
          <w:bCs/>
        </w:rPr>
        <w:t>前瞻布局若干“十亿级”未来产业</w:t>
      </w:r>
      <w:r w:rsidR="001C1C5A" w:rsidRPr="00E431FA">
        <w:rPr>
          <w:rFonts w:hint="eastAsia"/>
          <w:b/>
          <w:bCs/>
        </w:rPr>
        <w:t>。</w:t>
      </w:r>
      <w:r w:rsidRPr="00E431FA">
        <w:rPr>
          <w:rFonts w:hint="eastAsia"/>
          <w:bCs/>
        </w:rPr>
        <w:t>加大</w:t>
      </w:r>
      <w:bookmarkStart w:id="76" w:name="_Hlk207369686"/>
      <w:r w:rsidR="0077534D" w:rsidRPr="00E431FA">
        <w:rPr>
          <w:rFonts w:hint="eastAsia"/>
          <w:b/>
          <w:bCs/>
        </w:rPr>
        <w:t>深度智能、</w:t>
      </w:r>
      <w:r w:rsidR="00681098" w:rsidRPr="00E431FA">
        <w:rPr>
          <w:rFonts w:hint="eastAsia"/>
          <w:b/>
          <w:bCs/>
        </w:rPr>
        <w:t>数字能源</w:t>
      </w:r>
      <w:bookmarkEnd w:id="76"/>
      <w:r w:rsidR="003638B2" w:rsidRPr="00E431FA">
        <w:rPr>
          <w:rFonts w:hint="eastAsia"/>
          <w:bCs/>
        </w:rPr>
        <w:t>等</w:t>
      </w:r>
      <w:r w:rsidR="00D349C2" w:rsidRPr="00E431FA">
        <w:rPr>
          <w:rFonts w:hint="eastAsia"/>
          <w:bCs/>
        </w:rPr>
        <w:t>前沿领域探索。</w:t>
      </w:r>
      <w:r w:rsidR="00616003" w:rsidRPr="00E431FA">
        <w:rPr>
          <w:rFonts w:hint="eastAsia"/>
        </w:rPr>
        <w:t>依托上海市机器人研发与转化功能型平台、智能制造与机器人产业创新联盟等基础优势，前沿探索</w:t>
      </w:r>
      <w:r w:rsidR="000201A9" w:rsidRPr="00E431FA">
        <w:rPr>
          <w:rFonts w:hint="eastAsia"/>
        </w:rPr>
        <w:t>机器人</w:t>
      </w:r>
      <w:r w:rsidR="00616003" w:rsidRPr="00E431FA">
        <w:rPr>
          <w:rFonts w:hint="eastAsia"/>
        </w:rPr>
        <w:t>软件</w:t>
      </w:r>
      <w:r w:rsidR="00045140" w:rsidRPr="00E431FA">
        <w:rPr>
          <w:rFonts w:hint="eastAsia"/>
        </w:rPr>
        <w:t>系统</w:t>
      </w:r>
      <w:r w:rsidR="00616003" w:rsidRPr="00E431FA">
        <w:rPr>
          <w:rFonts w:hint="eastAsia"/>
        </w:rPr>
        <w:t>开发、设计研发</w:t>
      </w:r>
      <w:r w:rsidR="00545CAA" w:rsidRPr="00E431FA">
        <w:rPr>
          <w:rFonts w:hint="eastAsia"/>
        </w:rPr>
        <w:t>、系统集成</w:t>
      </w:r>
      <w:r w:rsidR="00D03A63" w:rsidRPr="00E431FA">
        <w:rPr>
          <w:rFonts w:hint="eastAsia"/>
        </w:rPr>
        <w:t>等</w:t>
      </w:r>
      <w:r w:rsidR="00616003" w:rsidRPr="00E431FA">
        <w:rPr>
          <w:rFonts w:hint="eastAsia"/>
        </w:rPr>
        <w:t>关键技术</w:t>
      </w:r>
      <w:r w:rsidR="00A456A9" w:rsidRPr="00E431FA">
        <w:rPr>
          <w:rFonts w:hint="eastAsia"/>
        </w:rPr>
        <w:t>，</w:t>
      </w:r>
      <w:r w:rsidR="008D7253" w:rsidRPr="00E431FA">
        <w:rPr>
          <w:rFonts w:hint="eastAsia"/>
        </w:rPr>
        <w:t>与“沿沪宁”企业合作建设行业共性和特色知识库，</w:t>
      </w:r>
      <w:r w:rsidR="00090BDA" w:rsidRPr="00E431FA">
        <w:rPr>
          <w:rFonts w:hint="eastAsia"/>
        </w:rPr>
        <w:t>打造</w:t>
      </w:r>
      <w:r w:rsidR="008D7253" w:rsidRPr="00E431FA">
        <w:rPr>
          <w:rFonts w:hint="eastAsia"/>
        </w:rPr>
        <w:t>高质量数据</w:t>
      </w:r>
      <w:r w:rsidR="00090BDA" w:rsidRPr="00E431FA">
        <w:rPr>
          <w:rFonts w:hint="eastAsia"/>
        </w:rPr>
        <w:t>集。</w:t>
      </w:r>
      <w:r w:rsidR="00127D56" w:rsidRPr="00E431FA">
        <w:rPr>
          <w:rFonts w:hint="eastAsia"/>
        </w:rPr>
        <w:t>依托</w:t>
      </w:r>
      <w:r w:rsidR="00D678D1" w:rsidRPr="00E431FA">
        <w:rPr>
          <w:rFonts w:hint="eastAsia"/>
        </w:rPr>
        <w:t>中国能建核电常规</w:t>
      </w:r>
      <w:proofErr w:type="gramStart"/>
      <w:r w:rsidR="00D678D1" w:rsidRPr="00E431FA">
        <w:rPr>
          <w:rFonts w:hint="eastAsia"/>
        </w:rPr>
        <w:t>岛技术</w:t>
      </w:r>
      <w:proofErr w:type="gramEnd"/>
      <w:r w:rsidR="00D678D1" w:rsidRPr="00E431FA">
        <w:rPr>
          <w:rFonts w:hint="eastAsia"/>
        </w:rPr>
        <w:t>研究院、中电工程储能研究院</w:t>
      </w:r>
      <w:r w:rsidR="00300F3F" w:rsidRPr="00E431FA">
        <w:rPr>
          <w:rFonts w:hint="eastAsia"/>
        </w:rPr>
        <w:t>等</w:t>
      </w:r>
      <w:r w:rsidR="0046531E" w:rsidRPr="00E431FA">
        <w:rPr>
          <w:rFonts w:hint="eastAsia"/>
        </w:rPr>
        <w:t>创新平台</w:t>
      </w:r>
      <w:r w:rsidR="002F2450" w:rsidRPr="00E431FA">
        <w:rPr>
          <w:rFonts w:hint="eastAsia"/>
        </w:rPr>
        <w:t>，</w:t>
      </w:r>
      <w:r w:rsidR="00950C25" w:rsidRPr="00E431FA">
        <w:rPr>
          <w:rFonts w:hint="eastAsia"/>
        </w:rPr>
        <w:t>加大新型储能技术创新攻关</w:t>
      </w:r>
      <w:r w:rsidR="000B67B2" w:rsidRPr="00E431FA">
        <w:rPr>
          <w:rFonts w:hint="eastAsia"/>
        </w:rPr>
        <w:t>，</w:t>
      </w:r>
      <w:r w:rsidR="00983B48" w:rsidRPr="00E431FA">
        <w:rPr>
          <w:rFonts w:hint="eastAsia"/>
        </w:rPr>
        <w:t>发展</w:t>
      </w:r>
      <w:r w:rsidR="002F2450" w:rsidRPr="00E431FA">
        <w:rPr>
          <w:rFonts w:hint="eastAsia"/>
        </w:rPr>
        <w:t>“虚拟电厂”“数字化节能”等节能低碳</w:t>
      </w:r>
      <w:r w:rsidR="00B25EDC" w:rsidRPr="00E431FA">
        <w:rPr>
          <w:rFonts w:hint="eastAsia"/>
        </w:rPr>
        <w:t>新</w:t>
      </w:r>
      <w:r w:rsidR="002F2450" w:rsidRPr="00E431FA">
        <w:rPr>
          <w:rFonts w:hint="eastAsia"/>
        </w:rPr>
        <w:t>技术</w:t>
      </w:r>
      <w:r w:rsidR="00B25EDC" w:rsidRPr="00E431FA">
        <w:rPr>
          <w:rFonts w:hint="eastAsia"/>
        </w:rPr>
        <w:t>新模式</w:t>
      </w:r>
      <w:r w:rsidR="00950C25" w:rsidRPr="00E431FA">
        <w:rPr>
          <w:rFonts w:hint="eastAsia"/>
        </w:rPr>
        <w:t>。</w:t>
      </w:r>
    </w:p>
    <w:p w14:paraId="44C9A431" w14:textId="66959E85" w:rsidR="00DE5379" w:rsidRPr="00E431FA" w:rsidRDefault="00C2131B">
      <w:pPr>
        <w:pStyle w:val="12"/>
        <w:numPr>
          <w:ilvl w:val="0"/>
          <w:numId w:val="9"/>
        </w:numPr>
        <w:ind w:firstLineChars="0"/>
        <w:outlineLvl w:val="2"/>
        <w:rPr>
          <w:b/>
          <w:bCs/>
        </w:rPr>
      </w:pPr>
      <w:r w:rsidRPr="00E431FA">
        <w:rPr>
          <w:rFonts w:hint="eastAsia"/>
          <w:b/>
          <w:bCs/>
        </w:rPr>
        <w:t>推动传统优势产业数字化</w:t>
      </w:r>
      <w:proofErr w:type="gramStart"/>
      <w:r w:rsidR="00444102" w:rsidRPr="00E431FA">
        <w:rPr>
          <w:rFonts w:hint="eastAsia"/>
          <w:b/>
          <w:bCs/>
        </w:rPr>
        <w:t>焕</w:t>
      </w:r>
      <w:proofErr w:type="gramEnd"/>
      <w:r w:rsidR="00444102" w:rsidRPr="00E431FA">
        <w:rPr>
          <w:rFonts w:hint="eastAsia"/>
          <w:b/>
          <w:bCs/>
        </w:rPr>
        <w:t>新</w:t>
      </w:r>
      <w:r w:rsidRPr="00E431FA">
        <w:rPr>
          <w:rFonts w:hint="eastAsia"/>
          <w:b/>
          <w:bCs/>
        </w:rPr>
        <w:t>升级</w:t>
      </w:r>
    </w:p>
    <w:p w14:paraId="06ACD18F" w14:textId="064ED045" w:rsidR="00DE5379" w:rsidRPr="00E431FA" w:rsidRDefault="00C2131B">
      <w:pPr>
        <w:ind w:firstLine="643"/>
      </w:pPr>
      <w:r w:rsidRPr="00E431FA">
        <w:rPr>
          <w:rFonts w:hint="eastAsia"/>
          <w:b/>
          <w:bCs/>
        </w:rPr>
        <w:lastRenderedPageBreak/>
        <w:t>布局都市新型工业</w:t>
      </w:r>
      <w:r w:rsidR="001C1C5A" w:rsidRPr="00E431FA">
        <w:rPr>
          <w:rFonts w:hint="eastAsia"/>
          <w:b/>
          <w:bCs/>
        </w:rPr>
        <w:t>。</w:t>
      </w:r>
      <w:r w:rsidRPr="00E431FA">
        <w:rPr>
          <w:rFonts w:hint="eastAsia"/>
        </w:rPr>
        <w:t>按照“研发</w:t>
      </w:r>
      <w:r w:rsidRPr="00E431FA">
        <w:rPr>
          <w:rFonts w:hint="eastAsia"/>
        </w:rPr>
        <w:t>-</w:t>
      </w:r>
      <w:r w:rsidRPr="00E431FA">
        <w:rPr>
          <w:rFonts w:hint="eastAsia"/>
        </w:rPr>
        <w:t>小试</w:t>
      </w:r>
      <w:r w:rsidRPr="00E431FA">
        <w:rPr>
          <w:rFonts w:hint="eastAsia"/>
        </w:rPr>
        <w:t>-</w:t>
      </w:r>
      <w:r w:rsidRPr="00E431FA">
        <w:rPr>
          <w:rFonts w:hint="eastAsia"/>
        </w:rPr>
        <w:t>中试</w:t>
      </w:r>
      <w:r w:rsidRPr="00E431FA">
        <w:rPr>
          <w:rFonts w:hint="eastAsia"/>
        </w:rPr>
        <w:t>-</w:t>
      </w:r>
      <w:r w:rsidRPr="00E431FA">
        <w:rPr>
          <w:rFonts w:hint="eastAsia"/>
        </w:rPr>
        <w:t>小量产”的发展阶段，梳理形成全区可承载轻型制造的土地和载体名录，导入新材料、医疗器械装备、智能制造等战略新领域重大产业项目，推动“工业上楼”试点。</w:t>
      </w:r>
      <w:r w:rsidRPr="00E431FA">
        <w:rPr>
          <w:rFonts w:hint="eastAsia"/>
          <w:b/>
          <w:bCs/>
        </w:rPr>
        <w:t>加快商贸业数字化转型</w:t>
      </w:r>
      <w:r w:rsidR="001C1C5A" w:rsidRPr="00E431FA">
        <w:rPr>
          <w:rFonts w:hint="eastAsia"/>
          <w:b/>
          <w:bCs/>
        </w:rPr>
        <w:t>。</w:t>
      </w:r>
      <w:r w:rsidRPr="00E431FA">
        <w:rPr>
          <w:rFonts w:hint="eastAsia"/>
        </w:rPr>
        <w:t>依托“半马苏河”有色金属生产性互联网平台集聚区拓展数据分析、信用管理、金融赋能等多元服务模式</w:t>
      </w:r>
      <w:r w:rsidR="000777D0" w:rsidRPr="00E431FA">
        <w:rPr>
          <w:rFonts w:hint="eastAsia"/>
        </w:rPr>
        <w:t>。</w:t>
      </w:r>
      <w:proofErr w:type="gramStart"/>
      <w:r w:rsidRPr="00E431FA">
        <w:rPr>
          <w:rFonts w:hint="eastAsia"/>
        </w:rPr>
        <w:t>放大进博会</w:t>
      </w:r>
      <w:proofErr w:type="gramEnd"/>
      <w:r w:rsidRPr="00E431FA">
        <w:rPr>
          <w:rFonts w:hint="eastAsia"/>
        </w:rPr>
        <w:t>溢出效应，探索跨境电商、离岸贸易、保税展销等外贸新业态</w:t>
      </w:r>
      <w:r w:rsidR="000777D0" w:rsidRPr="00E431FA">
        <w:rPr>
          <w:rFonts w:hint="eastAsia"/>
        </w:rPr>
        <w:t>。</w:t>
      </w:r>
      <w:r w:rsidRPr="00E431FA">
        <w:rPr>
          <w:rFonts w:hint="eastAsia"/>
        </w:rPr>
        <w:t>结合区内数字营销企业优势，</w:t>
      </w:r>
      <w:proofErr w:type="gramStart"/>
      <w:r w:rsidRPr="00E431FA">
        <w:rPr>
          <w:rFonts w:hint="eastAsia"/>
        </w:rPr>
        <w:t>推动网红</w:t>
      </w:r>
      <w:proofErr w:type="gramEnd"/>
      <w:r w:rsidRPr="00E431FA">
        <w:rPr>
          <w:rFonts w:hint="eastAsia"/>
        </w:rPr>
        <w:t>经济、直播经济与商贸业融合发展。</w:t>
      </w:r>
      <w:r w:rsidRPr="00E431FA">
        <w:rPr>
          <w:rFonts w:hint="eastAsia"/>
          <w:b/>
          <w:bCs/>
        </w:rPr>
        <w:t>发展现代供应链物流</w:t>
      </w:r>
      <w:r w:rsidR="00201A75" w:rsidRPr="00E431FA">
        <w:rPr>
          <w:rFonts w:hint="eastAsia"/>
          <w:b/>
          <w:bCs/>
        </w:rPr>
        <w:t>。</w:t>
      </w:r>
      <w:r w:rsidRPr="00E431FA">
        <w:rPr>
          <w:rFonts w:hint="eastAsia"/>
        </w:rPr>
        <w:t>以西北</w:t>
      </w:r>
      <w:proofErr w:type="gramStart"/>
      <w:r w:rsidRPr="00E431FA">
        <w:rPr>
          <w:rFonts w:hint="eastAsia"/>
        </w:rPr>
        <w:t>物流园</w:t>
      </w:r>
      <w:proofErr w:type="gramEnd"/>
      <w:r w:rsidRPr="00E431FA">
        <w:rPr>
          <w:rFonts w:hint="eastAsia"/>
        </w:rPr>
        <w:t>为载体，发展冷链物流、医药物流、跨境电商物流等高端供应链物流</w:t>
      </w:r>
      <w:r w:rsidR="00C36981" w:rsidRPr="00E431FA">
        <w:rPr>
          <w:rFonts w:hint="eastAsia"/>
        </w:rPr>
        <w:t>，</w:t>
      </w:r>
      <w:r w:rsidR="000A163B" w:rsidRPr="00E431FA">
        <w:rPr>
          <w:rFonts w:hint="eastAsia"/>
        </w:rPr>
        <w:t>推动普</w:t>
      </w:r>
      <w:proofErr w:type="gramStart"/>
      <w:r w:rsidR="000A163B" w:rsidRPr="00E431FA">
        <w:rPr>
          <w:rFonts w:hint="eastAsia"/>
        </w:rPr>
        <w:t>洛斯</w:t>
      </w:r>
      <w:proofErr w:type="gramEnd"/>
      <w:r w:rsidR="000A163B" w:rsidRPr="00E431FA">
        <w:rPr>
          <w:rFonts w:hint="eastAsia"/>
        </w:rPr>
        <w:t>桃浦智慧冷</w:t>
      </w:r>
      <w:proofErr w:type="gramStart"/>
      <w:r w:rsidR="000A163B" w:rsidRPr="00E431FA">
        <w:rPr>
          <w:rFonts w:hint="eastAsia"/>
        </w:rPr>
        <w:t>链产</w:t>
      </w:r>
      <w:proofErr w:type="gramEnd"/>
      <w:r w:rsidR="000A163B" w:rsidRPr="00E431FA">
        <w:rPr>
          <w:rFonts w:hint="eastAsia"/>
        </w:rPr>
        <w:t>业园向高端冷链、医疗物流、</w:t>
      </w:r>
      <w:proofErr w:type="gramStart"/>
      <w:r w:rsidR="000A163B" w:rsidRPr="00E431FA">
        <w:rPr>
          <w:rFonts w:hint="eastAsia"/>
        </w:rPr>
        <w:t>全供</w:t>
      </w:r>
      <w:proofErr w:type="gramEnd"/>
      <w:r w:rsidR="000A163B" w:rsidRPr="00E431FA">
        <w:rPr>
          <w:rFonts w:hint="eastAsia"/>
        </w:rPr>
        <w:t>应链结算、商品交易展示总部等方向升级转型。</w:t>
      </w:r>
      <w:r w:rsidRPr="00E431FA">
        <w:rPr>
          <w:rFonts w:hint="eastAsia"/>
        </w:rPr>
        <w:t>结合</w:t>
      </w:r>
      <w:proofErr w:type="gramStart"/>
      <w:r w:rsidRPr="00E431FA">
        <w:rPr>
          <w:rFonts w:hint="eastAsia"/>
        </w:rPr>
        <w:t>低空经济</w:t>
      </w:r>
      <w:proofErr w:type="gramEnd"/>
      <w:r w:rsidRPr="00E431FA">
        <w:rPr>
          <w:rFonts w:hint="eastAsia"/>
        </w:rPr>
        <w:t>技术应用，拓展无人机配送等模式，提高物流效率和质量。</w:t>
      </w:r>
    </w:p>
    <w:p w14:paraId="117B2AC6" w14:textId="77777777" w:rsidR="005D2E24" w:rsidRPr="00E431FA" w:rsidRDefault="005D2E24" w:rsidP="005D2E24">
      <w:pPr>
        <w:pStyle w:val="12"/>
        <w:numPr>
          <w:ilvl w:val="0"/>
          <w:numId w:val="9"/>
        </w:numPr>
        <w:ind w:firstLineChars="0"/>
        <w:outlineLvl w:val="2"/>
        <w:rPr>
          <w:b/>
          <w:bCs/>
        </w:rPr>
      </w:pPr>
      <w:r w:rsidRPr="00E431FA">
        <w:rPr>
          <w:rFonts w:hint="eastAsia"/>
          <w:b/>
          <w:bCs/>
        </w:rPr>
        <w:t>布局建设数字创新</w:t>
      </w:r>
      <w:proofErr w:type="gramStart"/>
      <w:r w:rsidRPr="00E431FA">
        <w:rPr>
          <w:rFonts w:hint="eastAsia"/>
          <w:b/>
          <w:bCs/>
        </w:rPr>
        <w:t>策源功能</w:t>
      </w:r>
      <w:proofErr w:type="gramEnd"/>
      <w:r w:rsidRPr="00E431FA">
        <w:rPr>
          <w:rFonts w:hint="eastAsia"/>
          <w:b/>
          <w:bCs/>
        </w:rPr>
        <w:t>平台</w:t>
      </w:r>
    </w:p>
    <w:p w14:paraId="3D24B82F" w14:textId="20AF763A" w:rsidR="005D2E24" w:rsidRPr="00E431FA" w:rsidRDefault="005D2E24" w:rsidP="00212D6C">
      <w:pPr>
        <w:ind w:firstLine="643"/>
      </w:pPr>
      <w:r w:rsidRPr="00E431FA">
        <w:rPr>
          <w:rFonts w:hint="eastAsia"/>
          <w:b/>
          <w:bCs/>
        </w:rPr>
        <w:t>建设人工智能开放创新平台</w:t>
      </w:r>
      <w:r w:rsidR="001C1C5A" w:rsidRPr="00E431FA">
        <w:rPr>
          <w:rFonts w:hint="eastAsia"/>
          <w:b/>
          <w:bCs/>
        </w:rPr>
        <w:t>。</w:t>
      </w:r>
      <w:r w:rsidRPr="00E431FA">
        <w:rPr>
          <w:rFonts w:hint="eastAsia"/>
        </w:rPr>
        <w:t>以海纳工程院为核心，联合上海清华国际创新中心、上海机器人研发与转化中心等</w:t>
      </w:r>
      <w:r w:rsidR="00F25189" w:rsidRPr="00E431FA">
        <w:rPr>
          <w:rFonts w:hint="eastAsia"/>
        </w:rPr>
        <w:t>科研</w:t>
      </w:r>
      <w:r w:rsidRPr="00E431FA">
        <w:rPr>
          <w:rFonts w:hint="eastAsia"/>
        </w:rPr>
        <w:t>机构，围绕人工智能基础理论研究、智能算法、机器人控制等关键技术方向加大攻关力度。</w:t>
      </w:r>
      <w:r w:rsidRPr="00E431FA">
        <w:rPr>
          <w:rFonts w:hint="eastAsia"/>
          <w:b/>
          <w:bCs/>
        </w:rPr>
        <w:t>建设数据流通安全技术试验平台</w:t>
      </w:r>
      <w:r w:rsidR="001C1C5A" w:rsidRPr="00E431FA">
        <w:rPr>
          <w:rFonts w:hint="eastAsia"/>
          <w:b/>
        </w:rPr>
        <w:t>。</w:t>
      </w:r>
      <w:r w:rsidRPr="00E431FA">
        <w:rPr>
          <w:rFonts w:hint="eastAsia"/>
        </w:rPr>
        <w:t>依托城市安全大脑物理载体及区内科</w:t>
      </w:r>
      <w:proofErr w:type="gramStart"/>
      <w:r w:rsidRPr="00E431FA">
        <w:rPr>
          <w:rFonts w:hint="eastAsia"/>
        </w:rPr>
        <w:t>研</w:t>
      </w:r>
      <w:proofErr w:type="gramEnd"/>
      <w:r w:rsidRPr="00E431FA">
        <w:rPr>
          <w:rFonts w:hint="eastAsia"/>
        </w:rPr>
        <w:t>技术沉淀，</w:t>
      </w:r>
      <w:r w:rsidR="000777D0" w:rsidRPr="00E431FA">
        <w:rPr>
          <w:rFonts w:hint="eastAsia"/>
        </w:rPr>
        <w:t>打造</w:t>
      </w:r>
      <w:r w:rsidRPr="00E431FA">
        <w:rPr>
          <w:rFonts w:hint="eastAsia"/>
        </w:rPr>
        <w:t>数据安全技术测试验证中心等核心验证平台，</w:t>
      </w:r>
      <w:r w:rsidR="007A1D95" w:rsidRPr="00E431FA">
        <w:rPr>
          <w:rFonts w:hint="eastAsia"/>
        </w:rPr>
        <w:t>为科研院所、数据安全企业等研发主体提供</w:t>
      </w:r>
      <w:r w:rsidR="00AC3E06">
        <w:rPr>
          <w:rFonts w:hint="eastAsia"/>
        </w:rPr>
        <w:t>数据</w:t>
      </w:r>
      <w:r w:rsidR="007A1D95" w:rsidRPr="00E431FA">
        <w:rPr>
          <w:rFonts w:hint="eastAsia"/>
        </w:rPr>
        <w:t>安全技术测试、安全合规流通压力测试等服务</w:t>
      </w:r>
      <w:r w:rsidRPr="00E431FA">
        <w:rPr>
          <w:rFonts w:hint="eastAsia"/>
        </w:rPr>
        <w:t>。</w:t>
      </w:r>
      <w:r w:rsidRPr="00E431FA">
        <w:rPr>
          <w:rFonts w:hint="eastAsia"/>
          <w:b/>
          <w:bCs/>
        </w:rPr>
        <w:t>建设医药和生物技术研发与转化平台</w:t>
      </w:r>
      <w:r w:rsidR="001C1C5A" w:rsidRPr="00E431FA">
        <w:rPr>
          <w:rFonts w:hint="eastAsia"/>
          <w:b/>
        </w:rPr>
        <w:t>。</w:t>
      </w:r>
      <w:r w:rsidRPr="00E431FA">
        <w:rPr>
          <w:rFonts w:hint="eastAsia"/>
        </w:rPr>
        <w:t>赋能区内医疗器械研发企业，支持企业建设概念验证</w:t>
      </w:r>
      <w:r w:rsidRPr="00E431FA">
        <w:rPr>
          <w:rFonts w:hint="eastAsia"/>
        </w:rPr>
        <w:lastRenderedPageBreak/>
        <w:t>中心，加快从产品研发到概念验证到小试中试的流程，推进前沿技术与健康产业跨界融合。</w:t>
      </w:r>
      <w:r w:rsidRPr="00E431FA">
        <w:rPr>
          <w:rFonts w:hint="eastAsia"/>
          <w:b/>
        </w:rPr>
        <w:t>建设机器人</w:t>
      </w:r>
      <w:bookmarkStart w:id="77" w:name="OLE_LINK28"/>
      <w:bookmarkStart w:id="78" w:name="OLE_LINK29"/>
      <w:r w:rsidRPr="00E431FA">
        <w:rPr>
          <w:rFonts w:hint="eastAsia"/>
          <w:b/>
        </w:rPr>
        <w:t>研发与转化平台</w:t>
      </w:r>
      <w:bookmarkEnd w:id="77"/>
      <w:bookmarkEnd w:id="78"/>
      <w:r w:rsidR="001C1C5A" w:rsidRPr="00E431FA">
        <w:rPr>
          <w:rFonts w:hint="eastAsia"/>
          <w:b/>
        </w:rPr>
        <w:t>。</w:t>
      </w:r>
      <w:r w:rsidR="005D6FC4" w:rsidRPr="00E431FA">
        <w:rPr>
          <w:rFonts w:hint="eastAsia"/>
        </w:rPr>
        <w:t>联动</w:t>
      </w:r>
      <w:r w:rsidR="001B508D" w:rsidRPr="00E431FA">
        <w:rPr>
          <w:rFonts w:hint="eastAsia"/>
        </w:rPr>
        <w:t>区内</w:t>
      </w:r>
      <w:r w:rsidR="005D6FC4" w:rsidRPr="00E431FA">
        <w:rPr>
          <w:rFonts w:hint="eastAsia"/>
        </w:rPr>
        <w:t>上海机器人产业技术研究院、人形机器人训练场等功能型平台，</w:t>
      </w:r>
      <w:r w:rsidR="00A13BD4" w:rsidRPr="00E431FA">
        <w:rPr>
          <w:rFonts w:hint="eastAsia"/>
        </w:rPr>
        <w:t>开展</w:t>
      </w:r>
      <w:r w:rsidR="00C90240" w:rsidRPr="00E431FA">
        <w:rPr>
          <w:rFonts w:hint="eastAsia"/>
        </w:rPr>
        <w:t>机器人</w:t>
      </w:r>
      <w:r w:rsidR="00950B8A" w:rsidRPr="00E431FA">
        <w:rPr>
          <w:rFonts w:hint="eastAsia"/>
        </w:rPr>
        <w:t>技术</w:t>
      </w:r>
      <w:r w:rsidR="00C90240" w:rsidRPr="00E431FA">
        <w:rPr>
          <w:rFonts w:hint="eastAsia"/>
        </w:rPr>
        <w:t>研发、</w:t>
      </w:r>
      <w:r w:rsidR="00303C9F" w:rsidRPr="00E431FA">
        <w:rPr>
          <w:rFonts w:hint="eastAsia"/>
        </w:rPr>
        <w:t>成果转化、</w:t>
      </w:r>
      <w:r w:rsidR="0069738C" w:rsidRPr="00E431FA">
        <w:rPr>
          <w:rFonts w:hint="eastAsia"/>
        </w:rPr>
        <w:t>检测认证</w:t>
      </w:r>
      <w:r w:rsidR="00814357" w:rsidRPr="00E431FA">
        <w:rPr>
          <w:rFonts w:hint="eastAsia"/>
        </w:rPr>
        <w:t>和</w:t>
      </w:r>
      <w:r w:rsidR="00F553B9" w:rsidRPr="00E431FA">
        <w:rPr>
          <w:rFonts w:hint="eastAsia"/>
        </w:rPr>
        <w:t>企业孵化</w:t>
      </w:r>
      <w:r w:rsidR="00F635C0" w:rsidRPr="00E431FA">
        <w:rPr>
          <w:rFonts w:hint="eastAsia"/>
        </w:rPr>
        <w:t>，</w:t>
      </w:r>
      <w:r w:rsidR="008C53FF" w:rsidRPr="00E431FA">
        <w:rPr>
          <w:rFonts w:hint="eastAsia"/>
        </w:rPr>
        <w:t>支持</w:t>
      </w:r>
      <w:r w:rsidR="00A87AA0" w:rsidRPr="00E431FA">
        <w:rPr>
          <w:rFonts w:hint="eastAsia"/>
        </w:rPr>
        <w:t>平台</w:t>
      </w:r>
      <w:r w:rsidR="00DC0C26" w:rsidRPr="00E431FA">
        <w:rPr>
          <w:rFonts w:hint="eastAsia"/>
        </w:rPr>
        <w:t>组建</w:t>
      </w:r>
      <w:r w:rsidR="008C53FF" w:rsidRPr="00E431FA">
        <w:rPr>
          <w:rFonts w:hint="eastAsia"/>
        </w:rPr>
        <w:t>国家机器人可靠性和智能化系列标准工作组</w:t>
      </w:r>
      <w:r w:rsidR="00E252E0" w:rsidRPr="00E431FA">
        <w:rPr>
          <w:rFonts w:hint="eastAsia"/>
        </w:rPr>
        <w:t>，</w:t>
      </w:r>
      <w:r w:rsidR="00D17CBF" w:rsidRPr="00E431FA">
        <w:rPr>
          <w:rFonts w:hint="eastAsia"/>
        </w:rPr>
        <w:t>打造</w:t>
      </w:r>
      <w:r w:rsidR="008C53FF" w:rsidRPr="00E431FA">
        <w:rPr>
          <w:rFonts w:hint="eastAsia"/>
        </w:rPr>
        <w:t>人形机器人训练数据集平台，</w:t>
      </w:r>
      <w:r w:rsidR="00A36675" w:rsidRPr="00E431FA">
        <w:rPr>
          <w:rFonts w:hint="eastAsia"/>
        </w:rPr>
        <w:t>深化</w:t>
      </w:r>
      <w:r w:rsidR="004C59B5" w:rsidRPr="00E431FA">
        <w:rPr>
          <w:rFonts w:hint="eastAsia"/>
        </w:rPr>
        <w:t>与人形机器人头部企业、训练场等合作，</w:t>
      </w:r>
      <w:r w:rsidR="00CB3A24" w:rsidRPr="00E431FA">
        <w:rPr>
          <w:rFonts w:hint="eastAsia"/>
        </w:rPr>
        <w:t>形成</w:t>
      </w:r>
      <w:r w:rsidR="004075E5" w:rsidRPr="00E431FA">
        <w:rPr>
          <w:rFonts w:hint="eastAsia"/>
        </w:rPr>
        <w:t>一批训练数据集标准和</w:t>
      </w:r>
      <w:r w:rsidR="00CB3A24" w:rsidRPr="00E431FA">
        <w:rPr>
          <w:rFonts w:hint="eastAsia"/>
        </w:rPr>
        <w:t>产品</w:t>
      </w:r>
      <w:r w:rsidR="00C132FD" w:rsidRPr="00E431FA">
        <w:rPr>
          <w:rFonts w:hint="eastAsia"/>
        </w:rPr>
        <w:t>，为人形机器人产业发展提供</w:t>
      </w:r>
      <w:r w:rsidR="00C15F2A" w:rsidRPr="00E431FA">
        <w:rPr>
          <w:rFonts w:hint="eastAsia"/>
        </w:rPr>
        <w:t>高质量语料支撑。</w:t>
      </w:r>
    </w:p>
    <w:p w14:paraId="3F9A7EE0" w14:textId="03E479D8" w:rsidR="00101952" w:rsidRPr="00E431FA" w:rsidRDefault="00101952" w:rsidP="00DA06D7">
      <w:pPr>
        <w:pStyle w:val="12"/>
        <w:numPr>
          <w:ilvl w:val="0"/>
          <w:numId w:val="5"/>
        </w:numPr>
        <w:ind w:left="0" w:firstLine="643"/>
        <w:outlineLvl w:val="1"/>
        <w:rPr>
          <w:rFonts w:eastAsia="楷体_GB2312"/>
          <w:b/>
          <w:bCs/>
        </w:rPr>
      </w:pPr>
      <w:r w:rsidRPr="00E431FA">
        <w:rPr>
          <w:rFonts w:eastAsia="楷体_GB2312" w:hint="eastAsia"/>
          <w:b/>
          <w:bCs/>
        </w:rPr>
        <w:t>深化“三网融合”，高效能推动数字</w:t>
      </w:r>
      <w:r w:rsidR="004242E1" w:rsidRPr="00E431FA">
        <w:rPr>
          <w:rFonts w:eastAsia="楷体_GB2312" w:hint="eastAsia"/>
          <w:b/>
          <w:bCs/>
        </w:rPr>
        <w:t>治理</w:t>
      </w:r>
      <w:r w:rsidRPr="00E431FA">
        <w:rPr>
          <w:rFonts w:eastAsia="楷体_GB2312" w:hint="eastAsia"/>
          <w:b/>
          <w:bCs/>
        </w:rPr>
        <w:t>质效倍增</w:t>
      </w:r>
    </w:p>
    <w:p w14:paraId="1487080C" w14:textId="1C2A701D" w:rsidR="00DE5379" w:rsidRPr="00E431FA" w:rsidRDefault="0020497C" w:rsidP="00DA06D7">
      <w:pPr>
        <w:pStyle w:val="12"/>
        <w:numPr>
          <w:ilvl w:val="0"/>
          <w:numId w:val="3"/>
        </w:numPr>
        <w:ind w:firstLineChars="0"/>
        <w:outlineLvl w:val="2"/>
        <w:rPr>
          <w:b/>
          <w:bCs/>
        </w:rPr>
      </w:pPr>
      <w:r w:rsidRPr="00E431FA">
        <w:rPr>
          <w:rFonts w:hint="eastAsia"/>
          <w:b/>
          <w:bCs/>
        </w:rPr>
        <w:t>构建</w:t>
      </w:r>
      <w:r w:rsidR="00C2131B" w:rsidRPr="00E431FA">
        <w:rPr>
          <w:rFonts w:hint="eastAsia"/>
          <w:b/>
          <w:bCs/>
        </w:rPr>
        <w:t>优质便捷的政务服务</w:t>
      </w:r>
      <w:r w:rsidR="00F822E4" w:rsidRPr="00E431FA">
        <w:rPr>
          <w:rFonts w:hint="eastAsia"/>
          <w:b/>
          <w:bCs/>
        </w:rPr>
        <w:t>体系</w:t>
      </w:r>
    </w:p>
    <w:p w14:paraId="1B4C6943" w14:textId="093706B9" w:rsidR="00DE5379" w:rsidRPr="00E431FA" w:rsidRDefault="00C2131B" w:rsidP="006439D6">
      <w:pPr>
        <w:ind w:firstLine="640"/>
      </w:pPr>
      <w:r w:rsidRPr="00E431FA">
        <w:rPr>
          <w:rFonts w:hint="eastAsia"/>
          <w:bCs/>
        </w:rPr>
        <w:t>深化“一网通办”改革，推动政务服务全方位、全流程、全要素数字化运营、精准化管理</w:t>
      </w:r>
      <w:r w:rsidR="00625501" w:rsidRPr="00E431FA">
        <w:rPr>
          <w:rFonts w:hint="eastAsia"/>
          <w:bCs/>
        </w:rPr>
        <w:t>，更好服务经济社会高质量发展</w:t>
      </w:r>
      <w:r w:rsidRPr="00E431FA">
        <w:rPr>
          <w:rFonts w:hint="eastAsia"/>
          <w:bCs/>
        </w:rPr>
        <w:t>。</w:t>
      </w:r>
      <w:r w:rsidR="00AA0F8D" w:rsidRPr="00E431FA">
        <w:rPr>
          <w:rFonts w:hint="eastAsia"/>
          <w:b/>
          <w:bCs/>
        </w:rPr>
        <w:t>深化政务服务模式创新</w:t>
      </w:r>
      <w:r w:rsidR="001C1C5A" w:rsidRPr="00E431FA">
        <w:rPr>
          <w:rFonts w:hint="eastAsia"/>
          <w:b/>
          <w:bCs/>
        </w:rPr>
        <w:t>。</w:t>
      </w:r>
      <w:r w:rsidR="00416ABE" w:rsidRPr="00E431FA">
        <w:rPr>
          <w:rFonts w:hint="eastAsia"/>
          <w:bCs/>
        </w:rPr>
        <w:t>强化数据归集共享、模型算法和大数据分析支撑，</w:t>
      </w:r>
      <w:r w:rsidR="00907FEB" w:rsidRPr="00E431FA">
        <w:rPr>
          <w:rFonts w:hint="eastAsia"/>
          <w:bCs/>
        </w:rPr>
        <w:t>新增</w:t>
      </w:r>
      <w:bookmarkStart w:id="79" w:name="OLE_LINK26"/>
      <w:bookmarkStart w:id="80" w:name="OLE_LINK37"/>
      <w:r w:rsidR="00907FEB" w:rsidRPr="00E431FA">
        <w:rPr>
          <w:rFonts w:hint="eastAsia"/>
          <w:bCs/>
        </w:rPr>
        <w:t>优化</w:t>
      </w:r>
      <w:r w:rsidR="00F557ED" w:rsidRPr="00E431FA">
        <w:rPr>
          <w:rFonts w:hint="eastAsia"/>
          <w:bCs/>
        </w:rPr>
        <w:t>“一件事”</w:t>
      </w:r>
      <w:r w:rsidR="00D02E5D" w:rsidRPr="00E431FA">
        <w:rPr>
          <w:rFonts w:hint="eastAsia"/>
          <w:bCs/>
        </w:rPr>
        <w:t>集成服务</w:t>
      </w:r>
      <w:bookmarkEnd w:id="79"/>
      <w:bookmarkEnd w:id="80"/>
      <w:r w:rsidR="00492D97" w:rsidRPr="00E431FA">
        <w:rPr>
          <w:rFonts w:hint="eastAsia"/>
          <w:bCs/>
        </w:rPr>
        <w:t>，</w:t>
      </w:r>
      <w:r w:rsidR="00446ED2" w:rsidRPr="00E431FA">
        <w:rPr>
          <w:rFonts w:hint="eastAsia"/>
          <w:bCs/>
        </w:rPr>
        <w:t>推动</w:t>
      </w:r>
      <w:r w:rsidR="00492D97" w:rsidRPr="00E431FA">
        <w:rPr>
          <w:rFonts w:hint="eastAsia"/>
          <w:bCs/>
        </w:rPr>
        <w:t>更多惠企利民政策和服务“免申即享、直达快享”</w:t>
      </w:r>
      <w:r w:rsidR="001C00B6" w:rsidRPr="00E431FA">
        <w:rPr>
          <w:rFonts w:hint="eastAsia"/>
          <w:bCs/>
        </w:rPr>
        <w:t>，持续扩大告知承诺制改革覆盖范围，提升长三角高频服务事项协同性、便利性</w:t>
      </w:r>
      <w:r w:rsidR="008616F4" w:rsidRPr="00E431FA">
        <w:rPr>
          <w:rFonts w:hint="eastAsia"/>
          <w:bCs/>
        </w:rPr>
        <w:t>，加快</w:t>
      </w:r>
      <w:r w:rsidR="00684C26" w:rsidRPr="00E431FA">
        <w:rPr>
          <w:rFonts w:hint="eastAsia"/>
          <w:bCs/>
        </w:rPr>
        <w:t>实现</w:t>
      </w:r>
      <w:r w:rsidR="00BB2831" w:rsidRPr="00E431FA">
        <w:rPr>
          <w:rFonts w:hint="eastAsia"/>
          <w:bCs/>
        </w:rPr>
        <w:t>关联事项集成办、</w:t>
      </w:r>
      <w:r w:rsidR="004D6DB7" w:rsidRPr="00E431FA">
        <w:rPr>
          <w:rFonts w:hint="eastAsia"/>
          <w:bCs/>
        </w:rPr>
        <w:t>政策服务免审办、</w:t>
      </w:r>
      <w:proofErr w:type="gramStart"/>
      <w:r w:rsidR="00416ABE" w:rsidRPr="00E431FA">
        <w:rPr>
          <w:rFonts w:hint="eastAsia"/>
          <w:bCs/>
        </w:rPr>
        <w:t>容缺事项</w:t>
      </w:r>
      <w:proofErr w:type="gramEnd"/>
      <w:r w:rsidR="00416ABE" w:rsidRPr="00E431FA">
        <w:rPr>
          <w:rFonts w:hint="eastAsia"/>
          <w:bCs/>
        </w:rPr>
        <w:t>承诺办</w:t>
      </w:r>
      <w:r w:rsidR="009C12B4" w:rsidRPr="00E431FA">
        <w:rPr>
          <w:rFonts w:hint="eastAsia"/>
          <w:bCs/>
        </w:rPr>
        <w:t>、</w:t>
      </w:r>
      <w:r w:rsidR="00416ABE" w:rsidRPr="00E431FA">
        <w:rPr>
          <w:rFonts w:hint="eastAsia"/>
          <w:bCs/>
        </w:rPr>
        <w:t>异地事项跨域办</w:t>
      </w:r>
      <w:r w:rsidR="002543DC" w:rsidRPr="00E431FA">
        <w:rPr>
          <w:rFonts w:hint="eastAsia"/>
          <w:bCs/>
        </w:rPr>
        <w:t>。</w:t>
      </w:r>
      <w:proofErr w:type="gramStart"/>
      <w:r w:rsidR="00E124D5" w:rsidRPr="00E431FA">
        <w:rPr>
          <w:rFonts w:hint="eastAsia"/>
          <w:b/>
          <w:bCs/>
        </w:rPr>
        <w:t>构建线</w:t>
      </w:r>
      <w:proofErr w:type="gramEnd"/>
      <w:r w:rsidR="00E124D5" w:rsidRPr="00E431FA">
        <w:rPr>
          <w:rFonts w:hint="eastAsia"/>
          <w:b/>
          <w:bCs/>
        </w:rPr>
        <w:t>上线下</w:t>
      </w:r>
      <w:r w:rsidR="002E1055" w:rsidRPr="00E431FA">
        <w:rPr>
          <w:rFonts w:hint="eastAsia"/>
          <w:b/>
          <w:bCs/>
        </w:rPr>
        <w:t>融合</w:t>
      </w:r>
      <w:r w:rsidR="008B4A0D" w:rsidRPr="00E431FA">
        <w:rPr>
          <w:rFonts w:hint="eastAsia"/>
          <w:b/>
          <w:bCs/>
        </w:rPr>
        <w:t>体系</w:t>
      </w:r>
      <w:r w:rsidR="001C1C5A" w:rsidRPr="00E431FA">
        <w:rPr>
          <w:rFonts w:hint="eastAsia"/>
          <w:b/>
          <w:bCs/>
        </w:rPr>
        <w:t>。</w:t>
      </w:r>
      <w:r w:rsidR="002D52F8" w:rsidRPr="00E431FA">
        <w:rPr>
          <w:rFonts w:hint="eastAsia"/>
          <w:bCs/>
        </w:rPr>
        <w:t>夯实</w:t>
      </w:r>
      <w:r w:rsidR="00E47B50" w:rsidRPr="00E431FA">
        <w:rPr>
          <w:rFonts w:hint="eastAsia"/>
          <w:bCs/>
        </w:rPr>
        <w:t>线下办事“只进一门”，</w:t>
      </w:r>
      <w:r w:rsidR="00A70491" w:rsidRPr="00E431FA">
        <w:rPr>
          <w:rFonts w:hint="eastAsia"/>
          <w:bCs/>
        </w:rPr>
        <w:t>打造</w:t>
      </w:r>
      <w:r w:rsidR="009C5D34" w:rsidRPr="00E431FA">
        <w:rPr>
          <w:rFonts w:hint="eastAsia"/>
          <w:bCs/>
        </w:rPr>
        <w:t>“</w:t>
      </w:r>
      <w:r w:rsidR="009C5D34" w:rsidRPr="00E431FA">
        <w:rPr>
          <w:bCs/>
        </w:rPr>
        <w:t>15</w:t>
      </w:r>
      <w:r w:rsidR="009C5D34" w:rsidRPr="00E431FA">
        <w:rPr>
          <w:rFonts w:hint="eastAsia"/>
          <w:bCs/>
        </w:rPr>
        <w:t>分钟政务服务圈”</w:t>
      </w:r>
      <w:r w:rsidR="00790F02" w:rsidRPr="00E431FA">
        <w:rPr>
          <w:rFonts w:hint="eastAsia"/>
          <w:bCs/>
        </w:rPr>
        <w:t>，推动政务服务事项均应纳入政务服务中心集中办理</w:t>
      </w:r>
      <w:r w:rsidR="001C1C5A" w:rsidRPr="00E431FA">
        <w:rPr>
          <w:rFonts w:hint="eastAsia"/>
          <w:bCs/>
        </w:rPr>
        <w:t>。</w:t>
      </w:r>
      <w:r w:rsidR="00B26512" w:rsidRPr="00E431FA">
        <w:rPr>
          <w:rFonts w:hint="eastAsia"/>
          <w:bCs/>
        </w:rPr>
        <w:t>打造线上“千人</w:t>
      </w:r>
      <w:r w:rsidR="002E5EFF" w:rsidRPr="00E431FA">
        <w:rPr>
          <w:rFonts w:hint="eastAsia"/>
          <w:bCs/>
        </w:rPr>
        <w:t>（企）</w:t>
      </w:r>
      <w:r w:rsidR="00B26512" w:rsidRPr="00E431FA">
        <w:rPr>
          <w:rFonts w:hint="eastAsia"/>
          <w:bCs/>
        </w:rPr>
        <w:t>千面”</w:t>
      </w:r>
      <w:r w:rsidR="00640247" w:rsidRPr="00E431FA">
        <w:rPr>
          <w:rFonts w:hint="eastAsia"/>
          <w:bCs/>
        </w:rPr>
        <w:t>数字空间，</w:t>
      </w:r>
      <w:r w:rsidR="00CE58FE" w:rsidRPr="00E431FA">
        <w:rPr>
          <w:rFonts w:hint="eastAsia"/>
          <w:bCs/>
        </w:rPr>
        <w:t>提供门户智能定制、个性化订阅、政策智能关联等服务</w:t>
      </w:r>
      <w:bookmarkStart w:id="81" w:name="OLE_LINK38"/>
      <w:bookmarkStart w:id="82" w:name="OLE_LINK39"/>
      <w:r w:rsidR="001C1C5A" w:rsidRPr="00E431FA">
        <w:rPr>
          <w:rFonts w:hint="eastAsia"/>
          <w:bCs/>
        </w:rPr>
        <w:t>。拓展掌上“好办易办”</w:t>
      </w:r>
      <w:bookmarkEnd w:id="81"/>
      <w:bookmarkEnd w:id="82"/>
      <w:r w:rsidR="00294770" w:rsidRPr="00E431FA">
        <w:rPr>
          <w:rFonts w:hint="eastAsia"/>
          <w:bCs/>
        </w:rPr>
        <w:t>，</w:t>
      </w:r>
      <w:r w:rsidR="00AE774E" w:rsidRPr="00E431FA">
        <w:rPr>
          <w:rFonts w:hint="eastAsia"/>
          <w:bCs/>
        </w:rPr>
        <w:t>提升</w:t>
      </w:r>
      <w:r w:rsidR="00070A04" w:rsidRPr="00E431FA">
        <w:rPr>
          <w:rFonts w:hint="eastAsia"/>
          <w:bCs/>
        </w:rPr>
        <w:t>个人和企业全生命周期服务事项掌办能力</w:t>
      </w:r>
      <w:r w:rsidR="001C1C5A" w:rsidRPr="00E431FA">
        <w:rPr>
          <w:rFonts w:hint="eastAsia"/>
          <w:bCs/>
        </w:rPr>
        <w:t>。</w:t>
      </w:r>
      <w:proofErr w:type="gramStart"/>
      <w:r w:rsidR="001000B1" w:rsidRPr="00E431FA">
        <w:rPr>
          <w:rFonts w:hint="eastAsia"/>
          <w:bCs/>
        </w:rPr>
        <w:t>强化线</w:t>
      </w:r>
      <w:proofErr w:type="gramEnd"/>
      <w:r w:rsidR="001000B1" w:rsidRPr="00E431FA">
        <w:rPr>
          <w:rFonts w:hint="eastAsia"/>
          <w:bCs/>
        </w:rPr>
        <w:t>上线下</w:t>
      </w:r>
      <w:r w:rsidR="001000B1" w:rsidRPr="00E431FA">
        <w:rPr>
          <w:rFonts w:hint="eastAsia"/>
          <w:bCs/>
        </w:rPr>
        <w:lastRenderedPageBreak/>
        <w:t>一体协同，</w:t>
      </w:r>
      <w:r w:rsidR="00FB73D3" w:rsidRPr="00E431FA">
        <w:rPr>
          <w:rFonts w:hint="eastAsia"/>
          <w:bCs/>
        </w:rPr>
        <w:t>推动</w:t>
      </w:r>
      <w:r w:rsidR="00974BE6" w:rsidRPr="00E431FA">
        <w:rPr>
          <w:rFonts w:hint="eastAsia"/>
          <w:bCs/>
        </w:rPr>
        <w:t>市场准入、社会保障等</w:t>
      </w:r>
      <w:r w:rsidR="00E27B23" w:rsidRPr="00E431FA">
        <w:rPr>
          <w:rFonts w:hint="eastAsia"/>
          <w:bCs/>
        </w:rPr>
        <w:t>重点</w:t>
      </w:r>
      <w:r w:rsidR="00974BE6" w:rsidRPr="00E431FA">
        <w:rPr>
          <w:rFonts w:hint="eastAsia"/>
          <w:bCs/>
        </w:rPr>
        <w:t>领域</w:t>
      </w:r>
      <w:r w:rsidR="00AA3624" w:rsidRPr="00E431FA">
        <w:rPr>
          <w:rFonts w:hint="eastAsia"/>
          <w:bCs/>
        </w:rPr>
        <w:t>事项</w:t>
      </w:r>
      <w:r w:rsidR="0001061B" w:rsidRPr="00E431FA">
        <w:rPr>
          <w:rFonts w:hint="eastAsia"/>
          <w:bCs/>
        </w:rPr>
        <w:t>线上线下深度融合、条块系统高效互通</w:t>
      </w:r>
      <w:r w:rsidR="00565BBD" w:rsidRPr="00E431FA">
        <w:rPr>
          <w:rFonts w:hint="eastAsia"/>
          <w:bCs/>
        </w:rPr>
        <w:t>。</w:t>
      </w:r>
      <w:r w:rsidR="00E663F7" w:rsidRPr="00E431FA">
        <w:rPr>
          <w:rFonts w:hint="eastAsia"/>
          <w:b/>
          <w:bCs/>
        </w:rPr>
        <w:t>提升政策服务供给效能</w:t>
      </w:r>
      <w:r w:rsidR="001C1C5A" w:rsidRPr="00E431FA">
        <w:rPr>
          <w:rFonts w:hint="eastAsia"/>
          <w:b/>
          <w:bCs/>
        </w:rPr>
        <w:t>。</w:t>
      </w:r>
      <w:r w:rsidR="00634FE2" w:rsidRPr="00E431FA">
        <w:rPr>
          <w:rFonts w:hint="eastAsia"/>
          <w:bCs/>
        </w:rPr>
        <w:t>推动</w:t>
      </w:r>
      <w:r w:rsidR="002842EB" w:rsidRPr="00E431FA">
        <w:rPr>
          <w:rFonts w:hint="eastAsia"/>
          <w:bCs/>
        </w:rPr>
        <w:t>政策申请条件数字化标注，</w:t>
      </w:r>
      <w:r w:rsidR="00A22C97" w:rsidRPr="00E431FA">
        <w:rPr>
          <w:rFonts w:hint="eastAsia"/>
          <w:bCs/>
        </w:rPr>
        <w:t>运用“一网通办”政策标准化工作平台</w:t>
      </w:r>
      <w:r w:rsidR="006F661B" w:rsidRPr="00E431FA">
        <w:rPr>
          <w:rFonts w:hint="eastAsia"/>
          <w:bCs/>
        </w:rPr>
        <w:t>、“政策演算器”等数字化平台和工具，</w:t>
      </w:r>
      <w:r w:rsidR="009E3651" w:rsidRPr="00E431FA">
        <w:rPr>
          <w:rFonts w:hint="eastAsia"/>
          <w:bCs/>
        </w:rPr>
        <w:t>辅助部门</w:t>
      </w:r>
      <w:r w:rsidR="008665F8" w:rsidRPr="00E431FA">
        <w:rPr>
          <w:rFonts w:hint="eastAsia"/>
          <w:bCs/>
        </w:rPr>
        <w:t>高效管理、</w:t>
      </w:r>
      <w:r w:rsidR="009E3651" w:rsidRPr="00E431FA">
        <w:rPr>
          <w:rFonts w:hint="eastAsia"/>
          <w:bCs/>
        </w:rPr>
        <w:t>科学决策、精准施策</w:t>
      </w:r>
      <w:r w:rsidR="001C1C5A" w:rsidRPr="00E431FA">
        <w:rPr>
          <w:rFonts w:hint="eastAsia"/>
          <w:bCs/>
        </w:rPr>
        <w:t>。</w:t>
      </w:r>
      <w:r w:rsidR="00631106" w:rsidRPr="00E431FA">
        <w:rPr>
          <w:rFonts w:hint="eastAsia"/>
          <w:bCs/>
        </w:rPr>
        <w:t>优化惠</w:t>
      </w:r>
      <w:proofErr w:type="gramStart"/>
      <w:r w:rsidR="00631106" w:rsidRPr="00E431FA">
        <w:rPr>
          <w:rFonts w:hint="eastAsia"/>
          <w:bCs/>
        </w:rPr>
        <w:t>企政策</w:t>
      </w:r>
      <w:proofErr w:type="gramEnd"/>
      <w:r w:rsidR="00631106" w:rsidRPr="00E431FA">
        <w:rPr>
          <w:rFonts w:hint="eastAsia"/>
          <w:bCs/>
        </w:rPr>
        <w:t>“</w:t>
      </w:r>
      <w:r w:rsidR="00127B90" w:rsidRPr="00E431FA">
        <w:rPr>
          <w:rFonts w:hint="eastAsia"/>
          <w:bCs/>
        </w:rPr>
        <w:t>随申兑</w:t>
      </w:r>
      <w:r w:rsidR="00631106" w:rsidRPr="00E431FA">
        <w:rPr>
          <w:rFonts w:hint="eastAsia"/>
          <w:bCs/>
        </w:rPr>
        <w:t>”服务，</w:t>
      </w:r>
      <w:r w:rsidR="00B773CC" w:rsidRPr="00E431FA">
        <w:rPr>
          <w:rFonts w:hint="eastAsia"/>
          <w:bCs/>
        </w:rPr>
        <w:t>将区级政策</w:t>
      </w:r>
      <w:r w:rsidR="00DA4ADF" w:rsidRPr="00E431FA">
        <w:rPr>
          <w:rFonts w:hint="eastAsia"/>
          <w:bCs/>
        </w:rPr>
        <w:t>纳入惠</w:t>
      </w:r>
      <w:proofErr w:type="gramStart"/>
      <w:r w:rsidR="00DA4ADF" w:rsidRPr="00E431FA">
        <w:rPr>
          <w:rFonts w:hint="eastAsia"/>
          <w:bCs/>
        </w:rPr>
        <w:t>企政</w:t>
      </w:r>
      <w:proofErr w:type="gramEnd"/>
      <w:r w:rsidR="00DA4ADF" w:rsidRPr="00E431FA">
        <w:rPr>
          <w:rFonts w:hint="eastAsia"/>
          <w:bCs/>
        </w:rPr>
        <w:t>策服务专区和“随申兑”</w:t>
      </w:r>
      <w:r w:rsidR="00FC7F4E" w:rsidRPr="00E431FA">
        <w:rPr>
          <w:rFonts w:hint="eastAsia"/>
          <w:bCs/>
        </w:rPr>
        <w:t>品牌服务，</w:t>
      </w:r>
      <w:r w:rsidR="003E7812" w:rsidRPr="00E431FA">
        <w:rPr>
          <w:rFonts w:hint="eastAsia"/>
          <w:bCs/>
        </w:rPr>
        <w:t>实现企业找政策、问政策、兑政策、</w:t>
      </w:r>
      <w:proofErr w:type="gramStart"/>
      <w:r w:rsidR="003E7812" w:rsidRPr="00E431FA">
        <w:rPr>
          <w:rFonts w:hint="eastAsia"/>
          <w:bCs/>
        </w:rPr>
        <w:t>评政</w:t>
      </w:r>
      <w:proofErr w:type="gramEnd"/>
      <w:r w:rsidR="003E7812" w:rsidRPr="00E431FA">
        <w:rPr>
          <w:rFonts w:hint="eastAsia"/>
          <w:bCs/>
        </w:rPr>
        <w:t>策的一站式服务。</w:t>
      </w:r>
      <w:r w:rsidR="00E400EF" w:rsidRPr="00E431FA">
        <w:rPr>
          <w:rFonts w:hint="eastAsia"/>
          <w:b/>
          <w:bCs/>
        </w:rPr>
        <w:t>建立长效管理运营机制</w:t>
      </w:r>
      <w:r w:rsidR="001C1C5A" w:rsidRPr="00E431FA">
        <w:rPr>
          <w:rFonts w:hint="eastAsia"/>
          <w:b/>
          <w:bCs/>
        </w:rPr>
        <w:t>。</w:t>
      </w:r>
      <w:r w:rsidR="00F402A7" w:rsidRPr="00E431FA">
        <w:rPr>
          <w:rFonts w:hint="eastAsia"/>
          <w:bCs/>
        </w:rPr>
        <w:t>拓展“好差评”应用场景，建立“好差评”反映问题多方协办机制，通过“解决一个诉求”带动“优化一类服务”</w:t>
      </w:r>
      <w:r w:rsidR="001C1C5A" w:rsidRPr="00E431FA">
        <w:rPr>
          <w:rFonts w:hint="eastAsia"/>
          <w:bCs/>
        </w:rPr>
        <w:t>。</w:t>
      </w:r>
      <w:r w:rsidR="008679D6" w:rsidRPr="00E431FA">
        <w:rPr>
          <w:rFonts w:hint="eastAsia"/>
          <w:bCs/>
        </w:rPr>
        <w:t>优化</w:t>
      </w:r>
      <w:r w:rsidR="00AB57E7" w:rsidRPr="00E431FA">
        <w:rPr>
          <w:rFonts w:hint="eastAsia"/>
          <w:bCs/>
        </w:rPr>
        <w:t>政务服务</w:t>
      </w:r>
      <w:r w:rsidR="00AA081F" w:rsidRPr="00E431FA">
        <w:rPr>
          <w:rFonts w:hint="eastAsia"/>
          <w:bCs/>
        </w:rPr>
        <w:t>评估评价机制</w:t>
      </w:r>
      <w:r w:rsidR="00527AED" w:rsidRPr="00E431FA">
        <w:rPr>
          <w:rFonts w:hint="eastAsia"/>
          <w:bCs/>
        </w:rPr>
        <w:t>，</w:t>
      </w:r>
      <w:r w:rsidR="00783658" w:rsidRPr="00E431FA">
        <w:rPr>
          <w:rFonts w:hint="eastAsia"/>
          <w:bCs/>
        </w:rPr>
        <w:t>设立</w:t>
      </w:r>
      <w:proofErr w:type="gramStart"/>
      <w:r w:rsidR="00783658" w:rsidRPr="00E431FA">
        <w:rPr>
          <w:rFonts w:hint="eastAsia"/>
          <w:bCs/>
        </w:rPr>
        <w:t>体现线</w:t>
      </w:r>
      <w:proofErr w:type="gramEnd"/>
      <w:r w:rsidR="00783658" w:rsidRPr="00E431FA">
        <w:rPr>
          <w:rFonts w:hint="eastAsia"/>
          <w:bCs/>
        </w:rPr>
        <w:t>上线下服务效能指标</w:t>
      </w:r>
      <w:r w:rsidR="00527AED" w:rsidRPr="00E431FA">
        <w:rPr>
          <w:rFonts w:hint="eastAsia"/>
          <w:bCs/>
        </w:rPr>
        <w:t>，</w:t>
      </w:r>
      <w:r w:rsidR="00FD583F" w:rsidRPr="00E431FA">
        <w:rPr>
          <w:rFonts w:hint="eastAsia"/>
          <w:bCs/>
        </w:rPr>
        <w:t>开展多维度评估评价</w:t>
      </w:r>
      <w:r w:rsidR="001C1C5A" w:rsidRPr="00E431FA">
        <w:rPr>
          <w:rFonts w:hint="eastAsia"/>
          <w:bCs/>
        </w:rPr>
        <w:t>。</w:t>
      </w:r>
      <w:r w:rsidR="00A5235F" w:rsidRPr="00E431FA">
        <w:rPr>
          <w:rFonts w:hint="eastAsia"/>
          <w:bCs/>
        </w:rPr>
        <w:t>细化</w:t>
      </w:r>
      <w:r w:rsidR="00902AB6" w:rsidRPr="00E431FA">
        <w:rPr>
          <w:rFonts w:hint="eastAsia"/>
          <w:bCs/>
        </w:rPr>
        <w:t>政务服务数字化运营体系</w:t>
      </w:r>
      <w:r w:rsidR="00DC3DCF" w:rsidRPr="00E431FA">
        <w:rPr>
          <w:rFonts w:hint="eastAsia"/>
          <w:bCs/>
        </w:rPr>
        <w:t>，</w:t>
      </w:r>
      <w:r w:rsidR="00902AB6" w:rsidRPr="00E431FA">
        <w:rPr>
          <w:rFonts w:hint="eastAsia"/>
          <w:bCs/>
        </w:rPr>
        <w:t>加强政务服务申请、受理、决定等各环节运行指标和政务服务效能数据分析，实现全区政务服务</w:t>
      </w:r>
      <w:r w:rsidR="006707FC" w:rsidRPr="00E431FA">
        <w:rPr>
          <w:rFonts w:hint="eastAsia"/>
          <w:bCs/>
        </w:rPr>
        <w:t>运行</w:t>
      </w:r>
      <w:r w:rsidR="002B0CD7" w:rsidRPr="00E431FA">
        <w:rPr>
          <w:rFonts w:hint="eastAsia"/>
          <w:bCs/>
        </w:rPr>
        <w:t>动态</w:t>
      </w:r>
      <w:r w:rsidR="00A0182D" w:rsidRPr="00E431FA">
        <w:rPr>
          <w:rFonts w:hint="eastAsia"/>
          <w:bCs/>
        </w:rPr>
        <w:t>实时</w:t>
      </w:r>
      <w:r w:rsidR="004C400B" w:rsidRPr="00E431FA">
        <w:rPr>
          <w:rFonts w:hint="eastAsia"/>
          <w:bCs/>
        </w:rPr>
        <w:t>感知、服务效能无感智能</w:t>
      </w:r>
      <w:r w:rsidR="0066458A" w:rsidRPr="00E431FA">
        <w:rPr>
          <w:rFonts w:hint="eastAsia"/>
          <w:bCs/>
        </w:rPr>
        <w:t>精准</w:t>
      </w:r>
      <w:r w:rsidR="004C400B" w:rsidRPr="00E431FA">
        <w:rPr>
          <w:rFonts w:hint="eastAsia"/>
          <w:bCs/>
        </w:rPr>
        <w:t>评价</w:t>
      </w:r>
      <w:r w:rsidR="00F35B2D" w:rsidRPr="00E431FA">
        <w:rPr>
          <w:rFonts w:hint="eastAsia"/>
          <w:bCs/>
        </w:rPr>
        <w:t>。</w:t>
      </w:r>
    </w:p>
    <w:p w14:paraId="6BD666A1" w14:textId="5FA8D915" w:rsidR="00DE5379" w:rsidRPr="00E431FA" w:rsidRDefault="00272739" w:rsidP="00DA06D7">
      <w:pPr>
        <w:pStyle w:val="12"/>
        <w:numPr>
          <w:ilvl w:val="0"/>
          <w:numId w:val="3"/>
        </w:numPr>
        <w:ind w:firstLineChars="0"/>
        <w:outlineLvl w:val="2"/>
        <w:rPr>
          <w:b/>
          <w:bCs/>
        </w:rPr>
      </w:pPr>
      <w:r w:rsidRPr="00E431FA">
        <w:rPr>
          <w:rFonts w:hint="eastAsia"/>
          <w:b/>
          <w:bCs/>
        </w:rPr>
        <w:t>打造</w:t>
      </w:r>
      <w:r w:rsidR="00C2131B" w:rsidRPr="00E431FA">
        <w:rPr>
          <w:rFonts w:hint="eastAsia"/>
          <w:b/>
          <w:bCs/>
        </w:rPr>
        <w:t>精准精细的城市治理体系</w:t>
      </w:r>
    </w:p>
    <w:p w14:paraId="1B2C2A6C" w14:textId="1F09ADF2" w:rsidR="00DE5379" w:rsidRPr="00E431FA" w:rsidRDefault="00C2131B" w:rsidP="00DA06D7">
      <w:pPr>
        <w:ind w:firstLine="640"/>
        <w:rPr>
          <w:b/>
          <w:bCs/>
        </w:rPr>
      </w:pPr>
      <w:r w:rsidRPr="00E431FA">
        <w:rPr>
          <w:rFonts w:hint="eastAsia"/>
          <w:bCs/>
        </w:rPr>
        <w:t>推动城市运行“一网统管”建设向纵深发展，</w:t>
      </w:r>
      <w:r w:rsidRPr="00E431FA">
        <w:rPr>
          <w:rFonts w:hint="eastAsia"/>
        </w:rPr>
        <w:t>科学化、精细化、智能化赋能城市治理现代化，打造具有普陀特色的城市治理新路径。</w:t>
      </w:r>
      <w:r w:rsidR="002D7DF6" w:rsidRPr="00E431FA">
        <w:rPr>
          <w:rFonts w:hint="eastAsia"/>
          <w:b/>
        </w:rPr>
        <w:t>深化</w:t>
      </w:r>
      <w:r w:rsidRPr="00E431FA">
        <w:rPr>
          <w:rFonts w:hint="eastAsia"/>
          <w:b/>
        </w:rPr>
        <w:t>城市运行数字体征系统</w:t>
      </w:r>
      <w:r w:rsidR="002D7DF6" w:rsidRPr="00E431FA">
        <w:rPr>
          <w:rFonts w:hint="eastAsia"/>
          <w:b/>
        </w:rPr>
        <w:t>建设</w:t>
      </w:r>
      <w:r w:rsidR="001C1C5A" w:rsidRPr="00E431FA">
        <w:rPr>
          <w:rFonts w:hint="eastAsia"/>
          <w:b/>
        </w:rPr>
        <w:t>。</w:t>
      </w:r>
      <w:r w:rsidRPr="00E431FA">
        <w:rPr>
          <w:rFonts w:hint="eastAsia"/>
        </w:rPr>
        <w:t>重点围绕气象、环境、人口、供给、交通、安全、民生、舆情等维度，构建通用型与特色型相结合的数字体征指标体系，打造成为引领城市创新发展的“指南针”，透视城市运行态势的“体检表”，洞察城市风险因素的“预警器”。</w:t>
      </w:r>
      <w:r w:rsidRPr="00E431FA">
        <w:rPr>
          <w:rFonts w:hint="eastAsia"/>
          <w:b/>
        </w:rPr>
        <w:t>基于大模型构建城市安全风险感知预警体系</w:t>
      </w:r>
      <w:r w:rsidR="001C1C5A" w:rsidRPr="00E431FA">
        <w:rPr>
          <w:rFonts w:hint="eastAsia"/>
          <w:b/>
        </w:rPr>
        <w:t>。</w:t>
      </w:r>
      <w:r w:rsidRPr="00E431FA">
        <w:rPr>
          <w:rFonts w:hint="eastAsia"/>
        </w:rPr>
        <w:t>汇聚</w:t>
      </w:r>
      <w:proofErr w:type="gramStart"/>
      <w:r w:rsidRPr="00E431FA">
        <w:rPr>
          <w:rFonts w:hint="eastAsia"/>
        </w:rPr>
        <w:t>主流社媒平台</w:t>
      </w:r>
      <w:proofErr w:type="gramEnd"/>
      <w:r w:rsidRPr="00E431FA">
        <w:rPr>
          <w:rFonts w:hint="eastAsia"/>
        </w:rPr>
        <w:t>民情动态，依托人工智能与大模型技术，动态感知消防、交通、水</w:t>
      </w:r>
      <w:r w:rsidRPr="00E431FA">
        <w:rPr>
          <w:rFonts w:hint="eastAsia"/>
        </w:rPr>
        <w:lastRenderedPageBreak/>
        <w:t>电气等领域风险隐患，构建“迹象识别—线索预警—事件管理”逐级感知体系，支撑风险研判精准化、力量调度科学化、指挥决策智能化。</w:t>
      </w:r>
      <w:bookmarkStart w:id="83" w:name="_Hlk204873488"/>
      <w:r w:rsidRPr="00E431FA">
        <w:rPr>
          <w:rFonts w:hint="eastAsia"/>
          <w:b/>
        </w:rPr>
        <w:t>推动视频数据共享平台融合迭代升级</w:t>
      </w:r>
      <w:bookmarkEnd w:id="83"/>
      <w:r w:rsidR="001C1C5A" w:rsidRPr="00E431FA">
        <w:rPr>
          <w:rFonts w:hint="eastAsia"/>
          <w:b/>
        </w:rPr>
        <w:t>。</w:t>
      </w:r>
      <w:r w:rsidRPr="00E431FA">
        <w:rPr>
          <w:rFonts w:hint="eastAsia"/>
        </w:rPr>
        <w:t>从“资源整合、技术赋能、场景穿透”三维发力，依托视频数据共享平台，分类整合分散在各部门的视频资源，探索创新算法、人工智能和大模型等应用，强化视频智能分析和处理能力，</w:t>
      </w:r>
      <w:r w:rsidR="00FE2F7B" w:rsidRPr="00E431FA">
        <w:rPr>
          <w:rFonts w:hint="eastAsia"/>
        </w:rPr>
        <w:t>支撑</w:t>
      </w:r>
      <w:r w:rsidRPr="00E431FA">
        <w:rPr>
          <w:rFonts w:hint="eastAsia"/>
        </w:rPr>
        <w:t>指挥调度。</w:t>
      </w:r>
      <w:r w:rsidRPr="00E431FA">
        <w:rPr>
          <w:rFonts w:hint="eastAsia"/>
          <w:b/>
        </w:rPr>
        <w:t>丰富拓展“一网统管”应用场景</w:t>
      </w:r>
      <w:r w:rsidR="001C1C5A" w:rsidRPr="00E431FA">
        <w:rPr>
          <w:rFonts w:hint="eastAsia"/>
          <w:b/>
        </w:rPr>
        <w:t>。</w:t>
      </w:r>
      <w:r w:rsidRPr="00E431FA">
        <w:rPr>
          <w:rFonts w:hint="eastAsia"/>
        </w:rPr>
        <w:t>聚焦城市运行与城市安全重点领域，深化迭代电梯安全智慧监管、独居老人智能水表、水域污染治理智慧监测、楼宇倾斜沉降智能感知等应用场景，全面提升城市数字化管理水平。</w:t>
      </w:r>
    </w:p>
    <w:p w14:paraId="0864357F" w14:textId="09096575" w:rsidR="00DE5379" w:rsidRPr="00E431FA" w:rsidRDefault="004355A2" w:rsidP="00DA06D7">
      <w:pPr>
        <w:pStyle w:val="12"/>
        <w:numPr>
          <w:ilvl w:val="0"/>
          <w:numId w:val="3"/>
        </w:numPr>
        <w:ind w:firstLineChars="0"/>
        <w:outlineLvl w:val="2"/>
        <w:rPr>
          <w:b/>
          <w:bCs/>
        </w:rPr>
      </w:pPr>
      <w:bookmarkStart w:id="84" w:name="_Hlk204873501"/>
      <w:r w:rsidRPr="00E431FA">
        <w:rPr>
          <w:rFonts w:hint="eastAsia"/>
          <w:b/>
          <w:bCs/>
        </w:rPr>
        <w:t>创新</w:t>
      </w:r>
      <w:r w:rsidR="00C2131B" w:rsidRPr="00E431FA">
        <w:rPr>
          <w:rFonts w:hint="eastAsia"/>
          <w:b/>
          <w:bCs/>
        </w:rPr>
        <w:t>高效智能的协同办公体系</w:t>
      </w:r>
      <w:bookmarkEnd w:id="84"/>
    </w:p>
    <w:p w14:paraId="07650ED3" w14:textId="5162D301" w:rsidR="00DE5379" w:rsidRPr="00E431FA" w:rsidRDefault="00C2131B" w:rsidP="00DA06D7">
      <w:pPr>
        <w:ind w:firstLine="640"/>
        <w:rPr>
          <w:b/>
          <w:bCs/>
        </w:rPr>
      </w:pPr>
      <w:bookmarkStart w:id="85" w:name="_Hlk204873520"/>
      <w:r w:rsidRPr="00E431FA">
        <w:rPr>
          <w:rFonts w:hint="eastAsia"/>
          <w:bCs/>
        </w:rPr>
        <w:t>推动“一网协同”平台迭代升级，</w:t>
      </w:r>
      <w:bookmarkEnd w:id="85"/>
      <w:r w:rsidRPr="00E431FA">
        <w:rPr>
          <w:rFonts w:hint="eastAsia"/>
          <w:bCs/>
        </w:rPr>
        <w:t>强化数据赋能、场景创新、流程再造，助力信息共享、业务协同和高效决策。</w:t>
      </w:r>
      <w:bookmarkStart w:id="86" w:name="_Hlk204873526"/>
      <w:r w:rsidRPr="00E431FA">
        <w:rPr>
          <w:rFonts w:hint="eastAsia"/>
          <w:b/>
          <w:bCs/>
        </w:rPr>
        <w:t>持续提升普陀区政务协同办公平台（</w:t>
      </w:r>
      <w:proofErr w:type="gramStart"/>
      <w:r w:rsidRPr="00E431FA">
        <w:rPr>
          <w:rFonts w:hint="eastAsia"/>
          <w:b/>
          <w:bCs/>
        </w:rPr>
        <w:t>普政通</w:t>
      </w:r>
      <w:proofErr w:type="gramEnd"/>
      <w:r w:rsidRPr="00E431FA">
        <w:rPr>
          <w:rFonts w:hint="eastAsia"/>
          <w:b/>
          <w:bCs/>
        </w:rPr>
        <w:t>）能力</w:t>
      </w:r>
      <w:bookmarkEnd w:id="86"/>
      <w:r w:rsidR="001C1C5A" w:rsidRPr="00E431FA">
        <w:rPr>
          <w:rFonts w:hint="eastAsia"/>
          <w:b/>
          <w:bCs/>
        </w:rPr>
        <w:t>。</w:t>
      </w:r>
      <w:r w:rsidRPr="00E431FA">
        <w:rPr>
          <w:rFonts w:eastAsia="仿宋" w:cs="仿宋" w:hint="eastAsia"/>
          <w:szCs w:val="32"/>
        </w:rPr>
        <w:t>积极对接市级协同中枢，</w:t>
      </w:r>
      <w:r w:rsidRPr="00E431FA">
        <w:rPr>
          <w:rFonts w:hint="eastAsia"/>
        </w:rPr>
        <w:t>按照“数字思维、数字应用、数字赋能”要求，完善区级平台功能，扩展平台应用范围。</w:t>
      </w:r>
      <w:r w:rsidRPr="00E431FA">
        <w:rPr>
          <w:rFonts w:hint="eastAsia"/>
          <w:b/>
          <w:bCs/>
        </w:rPr>
        <w:t>持续</w:t>
      </w:r>
      <w:bookmarkStart w:id="87" w:name="_Hlk204873535"/>
      <w:r w:rsidRPr="00E431FA">
        <w:rPr>
          <w:rFonts w:hint="eastAsia"/>
          <w:b/>
          <w:bCs/>
        </w:rPr>
        <w:t>拓展办公业务线上化场景</w:t>
      </w:r>
      <w:bookmarkEnd w:id="87"/>
      <w:r w:rsidR="001C1C5A" w:rsidRPr="00E431FA">
        <w:rPr>
          <w:rFonts w:hint="eastAsia"/>
          <w:b/>
          <w:bCs/>
        </w:rPr>
        <w:t>。</w:t>
      </w:r>
      <w:r w:rsidRPr="00E431FA">
        <w:rPr>
          <w:rFonts w:hint="eastAsia"/>
        </w:rPr>
        <w:t>推动内部非涉密办公业务“应接尽接”“应上尽上”，优化迭代区级个性特色应用功能，推动机关办文、办会、办事全面实现“网上办、移动办”。</w:t>
      </w:r>
      <w:bookmarkStart w:id="88" w:name="_Hlk204873544"/>
      <w:r w:rsidRPr="00E431FA">
        <w:rPr>
          <w:rFonts w:hint="eastAsia"/>
          <w:b/>
          <w:bCs/>
        </w:rPr>
        <w:t>推动行政办公从“能用”向“好用”转变</w:t>
      </w:r>
      <w:bookmarkEnd w:id="88"/>
      <w:r w:rsidR="001C1C5A" w:rsidRPr="00E431FA">
        <w:rPr>
          <w:rFonts w:hint="eastAsia"/>
          <w:b/>
          <w:bCs/>
        </w:rPr>
        <w:t>。</w:t>
      </w:r>
      <w:r w:rsidRPr="00E431FA">
        <w:rPr>
          <w:rFonts w:hint="eastAsia"/>
        </w:rPr>
        <w:t>加大内部办公环节精简和流程优化再造，优化完善政务信息化项目“一件事”“大数据旗舰店”“居村事项准入管理”等模块，研究拓展更多跨部门、跨层级的协同办公“一件事”。</w:t>
      </w:r>
      <w:r w:rsidRPr="00E431FA">
        <w:rPr>
          <w:rFonts w:hint="eastAsia"/>
          <w:b/>
          <w:bCs/>
        </w:rPr>
        <w:t>强化数据看板决策赋能</w:t>
      </w:r>
      <w:r w:rsidR="001C1C5A" w:rsidRPr="00E431FA">
        <w:rPr>
          <w:rFonts w:hint="eastAsia"/>
          <w:b/>
          <w:bCs/>
        </w:rPr>
        <w:t>。</w:t>
      </w:r>
      <w:r w:rsidRPr="00E431FA">
        <w:rPr>
          <w:rFonts w:hint="eastAsia"/>
        </w:rPr>
        <w:t>汇聚整合多</w:t>
      </w:r>
      <w:proofErr w:type="gramStart"/>
      <w:r w:rsidRPr="00E431FA">
        <w:rPr>
          <w:rFonts w:hint="eastAsia"/>
        </w:rPr>
        <w:t>源数据</w:t>
      </w:r>
      <w:proofErr w:type="gramEnd"/>
      <w:r w:rsidRPr="00E431FA">
        <w:rPr>
          <w:rFonts w:hint="eastAsia"/>
        </w:rPr>
        <w:t>资源，形成数据看板，辅助管理者精准科学</w:t>
      </w:r>
      <w:r w:rsidRPr="00E431FA">
        <w:rPr>
          <w:rFonts w:hint="eastAsia"/>
        </w:rPr>
        <w:lastRenderedPageBreak/>
        <w:t>决策。</w:t>
      </w:r>
    </w:p>
    <w:p w14:paraId="4AF66548" w14:textId="62D57A73" w:rsidR="00DE5379" w:rsidRPr="00E431FA" w:rsidRDefault="00C2131B" w:rsidP="00DA06D7">
      <w:pPr>
        <w:pStyle w:val="12"/>
        <w:numPr>
          <w:ilvl w:val="0"/>
          <w:numId w:val="3"/>
        </w:numPr>
        <w:ind w:firstLineChars="0"/>
        <w:outlineLvl w:val="2"/>
        <w:rPr>
          <w:b/>
          <w:bCs/>
        </w:rPr>
      </w:pPr>
      <w:bookmarkStart w:id="89" w:name="_Hlk204873554"/>
      <w:r w:rsidRPr="00E431FA">
        <w:rPr>
          <w:rFonts w:hint="eastAsia"/>
          <w:b/>
          <w:bCs/>
        </w:rPr>
        <w:t>打造数</w:t>
      </w:r>
      <w:r w:rsidR="00BE13DE" w:rsidRPr="00E431FA">
        <w:rPr>
          <w:rFonts w:hint="eastAsia"/>
          <w:b/>
          <w:bCs/>
        </w:rPr>
        <w:t>治智治</w:t>
      </w:r>
      <w:r w:rsidRPr="00E431FA">
        <w:rPr>
          <w:rFonts w:hint="eastAsia"/>
          <w:b/>
          <w:bCs/>
        </w:rPr>
        <w:t>的</w:t>
      </w:r>
      <w:r w:rsidR="0077786B" w:rsidRPr="00E431FA">
        <w:rPr>
          <w:rFonts w:hint="eastAsia"/>
          <w:b/>
          <w:bCs/>
        </w:rPr>
        <w:t>基层</w:t>
      </w:r>
      <w:r w:rsidRPr="00E431FA">
        <w:rPr>
          <w:rFonts w:hint="eastAsia"/>
          <w:b/>
          <w:bCs/>
        </w:rPr>
        <w:t>治理体系</w:t>
      </w:r>
      <w:bookmarkEnd w:id="89"/>
    </w:p>
    <w:p w14:paraId="69985093" w14:textId="24B80846" w:rsidR="00DE5379" w:rsidRPr="00E431FA" w:rsidRDefault="003524DF">
      <w:pPr>
        <w:ind w:firstLine="640"/>
        <w:rPr>
          <w:b/>
          <w:bCs/>
        </w:rPr>
      </w:pPr>
      <w:bookmarkStart w:id="90" w:name="_Hlk204873565"/>
      <w:r w:rsidRPr="00E431FA">
        <w:rPr>
          <w:rFonts w:hint="eastAsia"/>
          <w:bCs/>
        </w:rPr>
        <w:t>依托</w:t>
      </w:r>
      <w:r w:rsidR="00C2131B" w:rsidRPr="00E431FA">
        <w:rPr>
          <w:rFonts w:hint="eastAsia"/>
          <w:bCs/>
        </w:rPr>
        <w:t>大数据、人工智能大模型等技术，分析</w:t>
      </w:r>
      <w:r w:rsidR="00A90CBB" w:rsidRPr="00E431FA">
        <w:rPr>
          <w:rFonts w:hint="eastAsia"/>
          <w:bCs/>
        </w:rPr>
        <w:t>挖掘</w:t>
      </w:r>
      <w:r w:rsidR="00705BAA" w:rsidRPr="00E431FA">
        <w:rPr>
          <w:rFonts w:hint="eastAsia"/>
          <w:bCs/>
        </w:rPr>
        <w:t>基层</w:t>
      </w:r>
      <w:r w:rsidR="00BA6E64" w:rsidRPr="00E431FA">
        <w:rPr>
          <w:rFonts w:hint="eastAsia"/>
          <w:bCs/>
        </w:rPr>
        <w:t>治理</w:t>
      </w:r>
      <w:r w:rsidR="006B7313" w:rsidRPr="00E431FA">
        <w:rPr>
          <w:rFonts w:hint="eastAsia"/>
          <w:bCs/>
        </w:rPr>
        <w:t>领域</w:t>
      </w:r>
      <w:r w:rsidR="00C2131B" w:rsidRPr="00E431FA">
        <w:rPr>
          <w:rFonts w:hint="eastAsia"/>
          <w:bCs/>
        </w:rPr>
        <w:t>重点</w:t>
      </w:r>
      <w:r w:rsidR="00BA6E64" w:rsidRPr="00E431FA">
        <w:rPr>
          <w:rFonts w:hint="eastAsia"/>
          <w:bCs/>
        </w:rPr>
        <w:t>热点</w:t>
      </w:r>
      <w:r w:rsidR="00C2131B" w:rsidRPr="00E431FA">
        <w:rPr>
          <w:rFonts w:hint="eastAsia"/>
          <w:bCs/>
        </w:rPr>
        <w:t>数据，赋能基层治理从已发生的事件中看走向、看发展、看变化、看趋势。</w:t>
      </w:r>
      <w:bookmarkEnd w:id="90"/>
      <w:r w:rsidR="00C2131B" w:rsidRPr="00E431FA">
        <w:rPr>
          <w:rFonts w:hint="eastAsia"/>
          <w:b/>
          <w:bCs/>
        </w:rPr>
        <w:t>深化数据赋能网格能力建设</w:t>
      </w:r>
      <w:r w:rsidR="001C1C5A" w:rsidRPr="00E431FA">
        <w:rPr>
          <w:rFonts w:hint="eastAsia"/>
          <w:b/>
          <w:bCs/>
        </w:rPr>
        <w:t>。</w:t>
      </w:r>
      <w:r w:rsidR="00C2131B" w:rsidRPr="00E431FA">
        <w:rPr>
          <w:rFonts w:hint="eastAsia"/>
        </w:rPr>
        <w:t>利用大数据分析、人工智能、机器学习等技术，深度挖掘和分析网格数据，</w:t>
      </w:r>
      <w:r w:rsidR="00884199" w:rsidRPr="00E431FA">
        <w:rPr>
          <w:rFonts w:hint="eastAsia"/>
        </w:rPr>
        <w:t>预测案件高发区域和时段，</w:t>
      </w:r>
      <w:r w:rsidR="00C2131B" w:rsidRPr="00E431FA">
        <w:rPr>
          <w:rFonts w:hint="eastAsia"/>
          <w:bCs/>
        </w:rPr>
        <w:t>赋能“网格吹哨</w:t>
      </w:r>
      <w:r w:rsidR="00C2131B" w:rsidRPr="00E431FA">
        <w:rPr>
          <w:bCs/>
        </w:rPr>
        <w:t>-</w:t>
      </w:r>
      <w:r w:rsidR="00C2131B" w:rsidRPr="00E431FA">
        <w:rPr>
          <w:rFonts w:hint="eastAsia"/>
          <w:bCs/>
        </w:rPr>
        <w:t>部门报道”快速响应机制，加强网格内部力量协同联动，推动党群服务阵地功能发挥，有效处置三跨问题、失灵失效问题和热点难点问题。</w:t>
      </w:r>
      <w:r w:rsidR="00C2131B" w:rsidRPr="00E431FA">
        <w:rPr>
          <w:rFonts w:hint="eastAsia"/>
          <w:b/>
          <w:bCs/>
        </w:rPr>
        <w:t>深挖</w:t>
      </w:r>
      <w:r w:rsidR="00C2131B" w:rsidRPr="00E431FA">
        <w:rPr>
          <w:rFonts w:hint="eastAsia"/>
          <w:b/>
          <w:bCs/>
        </w:rPr>
        <w:t>12345</w:t>
      </w:r>
      <w:r w:rsidR="00C2131B" w:rsidRPr="00E431FA">
        <w:rPr>
          <w:rFonts w:hint="eastAsia"/>
          <w:b/>
          <w:bCs/>
        </w:rPr>
        <w:t>热线“数据金矿”</w:t>
      </w:r>
      <w:r w:rsidR="001C1C5A" w:rsidRPr="00E431FA">
        <w:rPr>
          <w:rFonts w:hint="eastAsia"/>
          <w:b/>
        </w:rPr>
        <w:t>。</w:t>
      </w:r>
      <w:r w:rsidR="00C2131B" w:rsidRPr="00E431FA">
        <w:rPr>
          <w:rFonts w:hint="eastAsia"/>
        </w:rPr>
        <w:t>持续做好数据挖掘及诉求信息深度剖析，建立热线数据挖掘和网格巡查互补机制，聚焦高频事项、高发区域，将热线中的突出事项、易返潮事项作为网格日常巡查重点，强化主动治理，做到未诉先办、化解在前。</w:t>
      </w:r>
    </w:p>
    <w:p w14:paraId="0F8CFCDD" w14:textId="16BA1A06" w:rsidR="00DE5379" w:rsidRPr="00E431FA" w:rsidRDefault="00C2131B">
      <w:pPr>
        <w:pStyle w:val="12"/>
        <w:numPr>
          <w:ilvl w:val="0"/>
          <w:numId w:val="3"/>
        </w:numPr>
        <w:ind w:firstLineChars="0"/>
        <w:outlineLvl w:val="2"/>
        <w:rPr>
          <w:b/>
          <w:bCs/>
        </w:rPr>
      </w:pPr>
      <w:bookmarkStart w:id="91" w:name="_Hlk204873577"/>
      <w:r w:rsidRPr="00E431FA">
        <w:rPr>
          <w:rFonts w:hint="eastAsia"/>
          <w:b/>
          <w:bCs/>
        </w:rPr>
        <w:t>创新“</w:t>
      </w:r>
      <w:r w:rsidR="00954691" w:rsidRPr="00E431FA">
        <w:rPr>
          <w:rFonts w:hint="eastAsia"/>
          <w:b/>
          <w:bCs/>
        </w:rPr>
        <w:t>A</w:t>
      </w:r>
      <w:r w:rsidR="00954691" w:rsidRPr="00E431FA">
        <w:rPr>
          <w:b/>
          <w:bCs/>
        </w:rPr>
        <w:t>I</w:t>
      </w:r>
      <w:r w:rsidRPr="00E431FA">
        <w:rPr>
          <w:b/>
          <w:bCs/>
        </w:rPr>
        <w:t>+</w:t>
      </w:r>
      <w:r w:rsidRPr="00E431FA">
        <w:rPr>
          <w:rFonts w:hint="eastAsia"/>
          <w:b/>
          <w:bCs/>
        </w:rPr>
        <w:t>数字政府”</w:t>
      </w:r>
      <w:r w:rsidR="00525C5F" w:rsidRPr="00E431FA">
        <w:rPr>
          <w:rFonts w:hint="eastAsia"/>
          <w:b/>
          <w:bCs/>
        </w:rPr>
        <w:t>应用</w:t>
      </w:r>
      <w:r w:rsidRPr="00E431FA">
        <w:rPr>
          <w:rFonts w:hint="eastAsia"/>
          <w:b/>
          <w:bCs/>
        </w:rPr>
        <w:t>场景</w:t>
      </w:r>
      <w:bookmarkEnd w:id="91"/>
    </w:p>
    <w:p w14:paraId="57BB9B7C" w14:textId="4242CFD5" w:rsidR="00DE5379" w:rsidRPr="00E431FA" w:rsidRDefault="00C2131B">
      <w:pPr>
        <w:ind w:firstLine="640"/>
        <w:rPr>
          <w:bCs/>
        </w:rPr>
      </w:pPr>
      <w:bookmarkStart w:id="92" w:name="_Hlk204873592"/>
      <w:r w:rsidRPr="00E431FA">
        <w:rPr>
          <w:rFonts w:hint="eastAsia"/>
          <w:bCs/>
        </w:rPr>
        <w:t>推动人工智能与各类政府业务深度融合，</w:t>
      </w:r>
      <w:bookmarkStart w:id="93" w:name="_Hlk204873633"/>
      <w:bookmarkEnd w:id="92"/>
      <w:r w:rsidRPr="00E431FA">
        <w:rPr>
          <w:rFonts w:hint="eastAsia"/>
          <w:bCs/>
        </w:rPr>
        <w:t>提升政府治理能力和服务水平，</w:t>
      </w:r>
      <w:bookmarkEnd w:id="93"/>
      <w:r w:rsidRPr="00E431FA">
        <w:rPr>
          <w:rFonts w:hint="eastAsia"/>
          <w:bCs/>
        </w:rPr>
        <w:t>为超大城市现代化治理探索“普陀路径”、打造“普陀样板”。</w:t>
      </w:r>
      <w:r w:rsidR="000B112E" w:rsidRPr="00E431FA">
        <w:rPr>
          <w:rFonts w:hint="eastAsia"/>
          <w:b/>
          <w:bCs/>
        </w:rPr>
        <w:t>持续优化人工智能服务中枢</w:t>
      </w:r>
      <w:r w:rsidR="001C1C5A" w:rsidRPr="00E431FA">
        <w:rPr>
          <w:rFonts w:hint="eastAsia"/>
          <w:b/>
          <w:bCs/>
        </w:rPr>
        <w:t>。</w:t>
      </w:r>
      <w:r w:rsidR="00780DDB" w:rsidRPr="00E431FA">
        <w:rPr>
          <w:rFonts w:hint="eastAsia"/>
          <w:bCs/>
        </w:rPr>
        <w:t>部署政务大模型平台，</w:t>
      </w:r>
      <w:r w:rsidR="002E5CD5" w:rsidRPr="00E431FA">
        <w:rPr>
          <w:rFonts w:hint="eastAsia"/>
          <w:bCs/>
        </w:rPr>
        <w:t>深化算法模型建设、归集、纳管</w:t>
      </w:r>
      <w:r w:rsidR="008C2A6F" w:rsidRPr="00E431FA">
        <w:rPr>
          <w:rFonts w:hint="eastAsia"/>
          <w:bCs/>
        </w:rPr>
        <w:t>，</w:t>
      </w:r>
      <w:r w:rsidR="00F73AF9" w:rsidRPr="00E431FA">
        <w:rPr>
          <w:rFonts w:hint="eastAsia"/>
          <w:bCs/>
        </w:rPr>
        <w:t>支撑</w:t>
      </w:r>
      <w:r w:rsidR="001B365B" w:rsidRPr="00E431FA">
        <w:rPr>
          <w:rFonts w:hint="eastAsia"/>
          <w:bCs/>
        </w:rPr>
        <w:t>政务服务、协同办公等重点领域</w:t>
      </w:r>
      <w:r w:rsidR="00E12398" w:rsidRPr="00E431FA">
        <w:rPr>
          <w:rFonts w:hint="eastAsia"/>
          <w:bCs/>
        </w:rPr>
        <w:t>的</w:t>
      </w:r>
      <w:r w:rsidR="006A4F95" w:rsidRPr="00E431FA">
        <w:rPr>
          <w:rFonts w:hint="eastAsia"/>
          <w:bCs/>
        </w:rPr>
        <w:t>“</w:t>
      </w:r>
      <w:r w:rsidR="006A4F95" w:rsidRPr="00E431FA">
        <w:rPr>
          <w:rFonts w:hint="eastAsia"/>
          <w:bCs/>
        </w:rPr>
        <w:t>AI+</w:t>
      </w:r>
      <w:r w:rsidR="006A4F95" w:rsidRPr="00E431FA">
        <w:rPr>
          <w:rFonts w:hint="eastAsia"/>
          <w:bCs/>
        </w:rPr>
        <w:t>数字政府”应用场景</w:t>
      </w:r>
      <w:r w:rsidR="003D6629" w:rsidRPr="00E431FA">
        <w:rPr>
          <w:rFonts w:hint="eastAsia"/>
          <w:bCs/>
        </w:rPr>
        <w:t>建设</w:t>
      </w:r>
      <w:r w:rsidR="001B365B" w:rsidRPr="00E431FA">
        <w:rPr>
          <w:rFonts w:hint="eastAsia"/>
          <w:bCs/>
        </w:rPr>
        <w:t>。</w:t>
      </w:r>
      <w:r w:rsidR="00D93A13" w:rsidRPr="00E431FA">
        <w:rPr>
          <w:rFonts w:hint="eastAsia"/>
          <w:bCs/>
        </w:rPr>
        <w:t>A</w:t>
      </w:r>
      <w:r w:rsidR="00D93A13" w:rsidRPr="00E431FA">
        <w:rPr>
          <w:bCs/>
        </w:rPr>
        <w:t>I</w:t>
      </w:r>
      <w:r w:rsidRPr="00E431FA">
        <w:rPr>
          <w:b/>
          <w:bCs/>
        </w:rPr>
        <w:t>+</w:t>
      </w:r>
      <w:r w:rsidRPr="00E431FA">
        <w:rPr>
          <w:rFonts w:hint="eastAsia"/>
          <w:b/>
          <w:bCs/>
        </w:rPr>
        <w:t>政务服务</w:t>
      </w:r>
      <w:r w:rsidR="001C1C5A" w:rsidRPr="00E431FA">
        <w:rPr>
          <w:rFonts w:hint="eastAsia"/>
          <w:b/>
          <w:bCs/>
        </w:rPr>
        <w:t>。</w:t>
      </w:r>
      <w:r w:rsidRPr="00E431FA">
        <w:rPr>
          <w:rFonts w:hint="eastAsia"/>
          <w:bCs/>
        </w:rPr>
        <w:t>推动“</w:t>
      </w:r>
      <w:r w:rsidRPr="00E431FA">
        <w:rPr>
          <w:rFonts w:hint="eastAsia"/>
          <w:bCs/>
        </w:rPr>
        <w:t>AI+</w:t>
      </w:r>
      <w:r w:rsidRPr="00E431FA">
        <w:rPr>
          <w:rFonts w:hint="eastAsia"/>
          <w:bCs/>
        </w:rPr>
        <w:t>高效办成一件事”“</w:t>
      </w:r>
      <w:r w:rsidRPr="00E431FA">
        <w:rPr>
          <w:rFonts w:hint="eastAsia"/>
          <w:bCs/>
        </w:rPr>
        <w:t>AI+</w:t>
      </w:r>
      <w:r w:rsidRPr="00E431FA">
        <w:rPr>
          <w:rFonts w:hint="eastAsia"/>
          <w:bCs/>
        </w:rPr>
        <w:t>智慧好办”</w:t>
      </w:r>
      <w:bookmarkStart w:id="94" w:name="_Hlk211346456"/>
      <w:r w:rsidRPr="00E431FA">
        <w:rPr>
          <w:rFonts w:hint="eastAsia"/>
          <w:bCs/>
        </w:rPr>
        <w:t>“</w:t>
      </w:r>
      <w:r w:rsidRPr="00E431FA">
        <w:rPr>
          <w:rFonts w:hint="eastAsia"/>
          <w:bCs/>
        </w:rPr>
        <w:t>AI+</w:t>
      </w:r>
      <w:r w:rsidRPr="00E431FA">
        <w:rPr>
          <w:rFonts w:hint="eastAsia"/>
          <w:bCs/>
        </w:rPr>
        <w:t>远程虚拟窗口”</w:t>
      </w:r>
      <w:bookmarkEnd w:id="94"/>
      <w:r w:rsidRPr="00E431FA">
        <w:rPr>
          <w:rFonts w:hint="eastAsia"/>
          <w:bCs/>
        </w:rPr>
        <w:t>“</w:t>
      </w:r>
      <w:r w:rsidRPr="00E431FA">
        <w:rPr>
          <w:rFonts w:hint="eastAsia"/>
          <w:bCs/>
        </w:rPr>
        <w:t>AI+</w:t>
      </w:r>
      <w:r w:rsidRPr="00E431FA">
        <w:rPr>
          <w:rFonts w:hint="eastAsia"/>
          <w:bCs/>
        </w:rPr>
        <w:t>政务公开”等场景建设，深化人工智能、大数据、区块链等新技术在办事咨询问答、边聊边办、服务效能分析和政策精准服务中的应用。</w:t>
      </w:r>
      <w:r w:rsidR="00115E12" w:rsidRPr="00E431FA">
        <w:rPr>
          <w:rFonts w:hint="eastAsia"/>
          <w:bCs/>
        </w:rPr>
        <w:t>A</w:t>
      </w:r>
      <w:r w:rsidR="00115E12" w:rsidRPr="00E431FA">
        <w:rPr>
          <w:bCs/>
        </w:rPr>
        <w:t>I</w:t>
      </w:r>
      <w:r w:rsidRPr="00E431FA">
        <w:rPr>
          <w:b/>
          <w:bCs/>
        </w:rPr>
        <w:t>+</w:t>
      </w:r>
      <w:r w:rsidRPr="00E431FA">
        <w:rPr>
          <w:rFonts w:hint="eastAsia"/>
          <w:b/>
          <w:bCs/>
        </w:rPr>
        <w:t>协同办公</w:t>
      </w:r>
      <w:r w:rsidR="001C1C5A" w:rsidRPr="00E431FA">
        <w:rPr>
          <w:rFonts w:hint="eastAsia"/>
          <w:b/>
          <w:bCs/>
        </w:rPr>
        <w:t>。</w:t>
      </w:r>
      <w:r w:rsidRPr="00E431FA">
        <w:rPr>
          <w:rFonts w:hint="eastAsia"/>
          <w:bCs/>
        </w:rPr>
        <w:lastRenderedPageBreak/>
        <w:t>推动“</w:t>
      </w:r>
      <w:r w:rsidRPr="00E431FA">
        <w:rPr>
          <w:bCs/>
        </w:rPr>
        <w:t>AI+</w:t>
      </w:r>
      <w:r w:rsidRPr="00E431FA">
        <w:rPr>
          <w:rFonts w:hint="eastAsia"/>
          <w:bCs/>
        </w:rPr>
        <w:t>智能问答”“</w:t>
      </w:r>
      <w:r w:rsidRPr="00E431FA">
        <w:rPr>
          <w:rFonts w:hint="eastAsia"/>
          <w:bCs/>
        </w:rPr>
        <w:t>A</w:t>
      </w:r>
      <w:r w:rsidRPr="00E431FA">
        <w:rPr>
          <w:bCs/>
        </w:rPr>
        <w:t>I+</w:t>
      </w:r>
      <w:r w:rsidRPr="00E431FA">
        <w:rPr>
          <w:rFonts w:hint="eastAsia"/>
          <w:bCs/>
        </w:rPr>
        <w:t>公文写作”等场景建设，优化行政办公方式和效率，提升行政办公效能。</w:t>
      </w:r>
      <w:r w:rsidR="003A500C" w:rsidRPr="00E431FA">
        <w:rPr>
          <w:bCs/>
        </w:rPr>
        <w:t>AI</w:t>
      </w:r>
      <w:r w:rsidR="003A500C" w:rsidRPr="00E431FA">
        <w:rPr>
          <w:b/>
          <w:bCs/>
        </w:rPr>
        <w:t>+</w:t>
      </w:r>
      <w:r w:rsidR="003A500C" w:rsidRPr="00E431FA">
        <w:rPr>
          <w:rFonts w:hint="eastAsia"/>
          <w:b/>
          <w:bCs/>
        </w:rPr>
        <w:t>基层治理。</w:t>
      </w:r>
      <w:r w:rsidR="003A500C" w:rsidRPr="00E431FA">
        <w:rPr>
          <w:rFonts w:hint="eastAsia"/>
          <w:bCs/>
        </w:rPr>
        <w:t>优化升级</w:t>
      </w:r>
      <w:bookmarkStart w:id="95" w:name="_Hlk208306710"/>
      <w:r w:rsidR="003A500C" w:rsidRPr="00E431FA">
        <w:rPr>
          <w:rFonts w:hint="eastAsia"/>
          <w:bCs/>
        </w:rPr>
        <w:t>“百事能</w:t>
      </w:r>
      <w:r w:rsidR="003A500C" w:rsidRPr="00E431FA">
        <w:rPr>
          <w:bCs/>
        </w:rPr>
        <w:t>AI</w:t>
      </w:r>
      <w:r w:rsidR="003A500C" w:rsidRPr="00E431FA">
        <w:rPr>
          <w:rFonts w:hint="eastAsia"/>
          <w:bCs/>
        </w:rPr>
        <w:t>社工小助手”</w:t>
      </w:r>
      <w:bookmarkEnd w:id="95"/>
      <w:r w:rsidR="003A500C" w:rsidRPr="00E431FA">
        <w:rPr>
          <w:rFonts w:hint="eastAsia"/>
          <w:bCs/>
        </w:rPr>
        <w:t>，为社区基层工作人员提供知识问答、智能写作、数据分析等功能，提高基层治理智能化水平。</w:t>
      </w:r>
      <w:r w:rsidR="003A500C" w:rsidRPr="00E431FA">
        <w:rPr>
          <w:bCs/>
        </w:rPr>
        <w:t>AI</w:t>
      </w:r>
      <w:r w:rsidR="003A500C" w:rsidRPr="00E431FA">
        <w:rPr>
          <w:b/>
          <w:bCs/>
        </w:rPr>
        <w:t>+</w:t>
      </w:r>
      <w:r w:rsidR="003A500C" w:rsidRPr="00E431FA">
        <w:rPr>
          <w:rFonts w:hint="eastAsia"/>
          <w:b/>
          <w:bCs/>
        </w:rPr>
        <w:t>应急管理。</w:t>
      </w:r>
      <w:r w:rsidR="003A500C" w:rsidRPr="00E431FA">
        <w:rPr>
          <w:rFonts w:hint="eastAsia"/>
          <w:bCs/>
        </w:rPr>
        <w:t>打造“</w:t>
      </w:r>
      <w:r w:rsidR="003A500C" w:rsidRPr="00E431FA">
        <w:rPr>
          <w:bCs/>
        </w:rPr>
        <w:t>AI+</w:t>
      </w:r>
      <w:r w:rsidR="003A500C" w:rsidRPr="00E431FA">
        <w:rPr>
          <w:rFonts w:hint="eastAsia"/>
          <w:bCs/>
        </w:rPr>
        <w:t>应急涉企执法助手”等场景，提升应急响应能力和执法效率。</w:t>
      </w:r>
      <w:r w:rsidR="003A500C" w:rsidRPr="00E431FA">
        <w:rPr>
          <w:bCs/>
        </w:rPr>
        <w:t>AI</w:t>
      </w:r>
      <w:r w:rsidR="003A500C" w:rsidRPr="00E431FA">
        <w:rPr>
          <w:b/>
          <w:bCs/>
        </w:rPr>
        <w:t>+</w:t>
      </w:r>
      <w:r w:rsidR="003A500C" w:rsidRPr="00E431FA">
        <w:rPr>
          <w:rFonts w:hint="eastAsia"/>
          <w:b/>
          <w:bCs/>
        </w:rPr>
        <w:t>执法监管。</w:t>
      </w:r>
      <w:r w:rsidR="003A500C" w:rsidRPr="00E431FA">
        <w:rPr>
          <w:rFonts w:hint="eastAsia"/>
          <w:bCs/>
        </w:rPr>
        <w:t>打造“</w:t>
      </w:r>
      <w:r w:rsidR="003A500C" w:rsidRPr="00E431FA">
        <w:rPr>
          <w:bCs/>
        </w:rPr>
        <w:t>AI+</w:t>
      </w:r>
      <w:r w:rsidR="003A500C" w:rsidRPr="00E431FA">
        <w:rPr>
          <w:rFonts w:hint="eastAsia"/>
          <w:bCs/>
        </w:rPr>
        <w:t>慧管视频”“</w:t>
      </w:r>
      <w:r w:rsidR="003A500C" w:rsidRPr="00E431FA">
        <w:rPr>
          <w:bCs/>
        </w:rPr>
        <w:t>AI+</w:t>
      </w:r>
      <w:r w:rsidR="003A500C" w:rsidRPr="00E431FA">
        <w:rPr>
          <w:rFonts w:hint="eastAsia"/>
          <w:bCs/>
        </w:rPr>
        <w:t>案卷评查”等场景，实现违规、违法事件的动态监测、主动发现、智能分析、自动预警和精准推送，优化监管模式，辅助执法监管人员提升工作效率。</w:t>
      </w:r>
    </w:p>
    <w:p w14:paraId="6BFF3625" w14:textId="7E0A9790" w:rsidR="00DE5379" w:rsidRPr="00E431FA" w:rsidRDefault="00237A0C">
      <w:pPr>
        <w:pStyle w:val="12"/>
        <w:numPr>
          <w:ilvl w:val="0"/>
          <w:numId w:val="3"/>
        </w:numPr>
        <w:ind w:firstLineChars="0"/>
        <w:outlineLvl w:val="2"/>
        <w:rPr>
          <w:b/>
          <w:bCs/>
        </w:rPr>
      </w:pPr>
      <w:r w:rsidRPr="00E431FA">
        <w:rPr>
          <w:rFonts w:hint="eastAsia"/>
          <w:b/>
          <w:bCs/>
        </w:rPr>
        <w:t>探索</w:t>
      </w:r>
      <w:r w:rsidR="00AA5D4D" w:rsidRPr="00E431FA">
        <w:rPr>
          <w:rFonts w:hint="eastAsia"/>
          <w:b/>
          <w:bCs/>
        </w:rPr>
        <w:t>拓展</w:t>
      </w:r>
      <w:r w:rsidR="00C2131B" w:rsidRPr="00E431FA">
        <w:rPr>
          <w:rFonts w:hint="eastAsia"/>
          <w:b/>
          <w:bCs/>
        </w:rPr>
        <w:t>“三网融合”应用场景</w:t>
      </w:r>
    </w:p>
    <w:p w14:paraId="21834200" w14:textId="311BAA85" w:rsidR="00C32660" w:rsidRPr="00E431FA" w:rsidRDefault="00C2131B">
      <w:pPr>
        <w:ind w:firstLine="640"/>
      </w:pPr>
      <w:r w:rsidRPr="00E431FA">
        <w:rPr>
          <w:rFonts w:hint="eastAsia"/>
          <w:bCs/>
        </w:rPr>
        <w:t>发挥区内统筹优势，</w:t>
      </w:r>
      <w:r w:rsidR="00420690" w:rsidRPr="00E431FA">
        <w:rPr>
          <w:rFonts w:hint="eastAsia"/>
          <w:bCs/>
        </w:rPr>
        <w:t>推动</w:t>
      </w:r>
      <w:r w:rsidRPr="00E431FA">
        <w:rPr>
          <w:rFonts w:hint="eastAsia"/>
          <w:bCs/>
        </w:rPr>
        <w:t>服务与监管、应用和数据的融合，以民生服务保障、优化营商环境等综合场景为切入点，打造“图码链”融合场景。</w:t>
      </w:r>
      <w:r w:rsidRPr="00E431FA">
        <w:rPr>
          <w:rFonts w:hint="eastAsia"/>
          <w:b/>
          <w:bCs/>
        </w:rPr>
        <w:t>推动区级“一张图”节点建设</w:t>
      </w:r>
      <w:r w:rsidR="001C1C5A" w:rsidRPr="00E431FA">
        <w:rPr>
          <w:rFonts w:hint="eastAsia"/>
          <w:b/>
          <w:bCs/>
        </w:rPr>
        <w:t>。</w:t>
      </w:r>
      <w:r w:rsidRPr="00E431FA">
        <w:rPr>
          <w:rFonts w:hint="eastAsia"/>
          <w:bCs/>
        </w:rPr>
        <w:t>拓展基于</w:t>
      </w:r>
      <w:proofErr w:type="gramStart"/>
      <w:r w:rsidRPr="00E431FA">
        <w:rPr>
          <w:rFonts w:hint="eastAsia"/>
          <w:bCs/>
        </w:rPr>
        <w:t>块数据</w:t>
      </w:r>
      <w:proofErr w:type="gramEnd"/>
      <w:r w:rsidRPr="00E431FA">
        <w:rPr>
          <w:rFonts w:hint="eastAsia"/>
          <w:bCs/>
        </w:rPr>
        <w:t>“一张图”应用场景能力，</w:t>
      </w:r>
      <w:r w:rsidRPr="00E431FA">
        <w:rPr>
          <w:rFonts w:hint="eastAsia"/>
        </w:rPr>
        <w:t>搭建要素总览、专题块数据、全量信息、专题分析、预警分析等模型，向上接入市级平台基础能力，向下支撑本区网格、社区等领域的精细化治理，赋能更多时空应用场景。</w:t>
      </w:r>
      <w:r w:rsidR="009213FF" w:rsidRPr="00E431FA">
        <w:rPr>
          <w:rFonts w:hint="eastAsia"/>
          <w:b/>
          <w:bCs/>
        </w:rPr>
        <w:t>深化</w:t>
      </w:r>
      <w:r w:rsidR="006527B1" w:rsidRPr="00E431FA">
        <w:rPr>
          <w:rFonts w:hint="eastAsia"/>
          <w:b/>
          <w:bCs/>
        </w:rPr>
        <w:t>“随申码”</w:t>
      </w:r>
      <w:r w:rsidR="009213FF" w:rsidRPr="00E431FA">
        <w:rPr>
          <w:rFonts w:hint="eastAsia"/>
          <w:b/>
          <w:bCs/>
        </w:rPr>
        <w:t>服务效能</w:t>
      </w:r>
      <w:r w:rsidR="006527B1" w:rsidRPr="00E431FA">
        <w:rPr>
          <w:rFonts w:hint="eastAsia"/>
          <w:b/>
          <w:bCs/>
        </w:rPr>
        <w:t>。</w:t>
      </w:r>
      <w:r w:rsidR="006527B1" w:rsidRPr="00E431FA">
        <w:rPr>
          <w:rFonts w:hint="eastAsia"/>
        </w:rPr>
        <w:t>聚焦“半马苏河”滨水公共空间、教育培训机构监管等重点领域，深化“一码通行”“一码通服”“一码通办”等应用场景，推动“图码融合”“码链融合”。深化“随申码”在“审管执信”全过程中的协同联动应用，打造良好的市场准入准营和投资创业环境。</w:t>
      </w:r>
    </w:p>
    <w:p w14:paraId="0C473471" w14:textId="60F795F5" w:rsidR="00101952" w:rsidRPr="00E431FA" w:rsidRDefault="00101952" w:rsidP="00DA06D7">
      <w:pPr>
        <w:pStyle w:val="12"/>
        <w:numPr>
          <w:ilvl w:val="0"/>
          <w:numId w:val="5"/>
        </w:numPr>
        <w:ind w:left="0" w:firstLine="643"/>
        <w:outlineLvl w:val="1"/>
        <w:rPr>
          <w:rFonts w:eastAsia="楷体_GB2312"/>
          <w:b/>
          <w:bCs/>
        </w:rPr>
      </w:pPr>
      <w:r w:rsidRPr="00E431FA">
        <w:rPr>
          <w:rFonts w:eastAsia="楷体_GB2312" w:hint="eastAsia"/>
          <w:b/>
          <w:bCs/>
        </w:rPr>
        <w:t>提升“城市温度”，</w:t>
      </w:r>
      <w:bookmarkStart w:id="96" w:name="OLE_LINK104"/>
      <w:bookmarkStart w:id="97" w:name="OLE_LINK105"/>
      <w:r w:rsidRPr="00E431FA">
        <w:rPr>
          <w:rFonts w:eastAsia="楷体_GB2312" w:hint="eastAsia"/>
          <w:b/>
          <w:bCs/>
        </w:rPr>
        <w:t>高品质推动数字</w:t>
      </w:r>
      <w:proofErr w:type="gramStart"/>
      <w:r w:rsidR="00B9363D">
        <w:rPr>
          <w:rFonts w:eastAsia="楷体_GB2312" w:hint="eastAsia"/>
          <w:b/>
          <w:bCs/>
        </w:rPr>
        <w:t>生活</w:t>
      </w:r>
      <w:r w:rsidRPr="00E431FA">
        <w:rPr>
          <w:rFonts w:eastAsia="楷体_GB2312" w:hint="eastAsia"/>
          <w:b/>
          <w:bCs/>
        </w:rPr>
        <w:t>智享便捷</w:t>
      </w:r>
      <w:bookmarkEnd w:id="96"/>
      <w:bookmarkEnd w:id="97"/>
      <w:proofErr w:type="gramEnd"/>
    </w:p>
    <w:p w14:paraId="02BF39BA" w14:textId="431B5E83" w:rsidR="00A435A5" w:rsidRPr="00E431FA" w:rsidRDefault="00E72779">
      <w:pPr>
        <w:pStyle w:val="12"/>
        <w:numPr>
          <w:ilvl w:val="0"/>
          <w:numId w:val="10"/>
        </w:numPr>
        <w:ind w:firstLineChars="0"/>
        <w:outlineLvl w:val="2"/>
        <w:rPr>
          <w:b/>
          <w:bCs/>
        </w:rPr>
      </w:pPr>
      <w:bookmarkStart w:id="98" w:name="_Hlk207208063"/>
      <w:proofErr w:type="gramStart"/>
      <w:r w:rsidRPr="00E431FA">
        <w:rPr>
          <w:rFonts w:hint="eastAsia"/>
          <w:b/>
          <w:bCs/>
        </w:rPr>
        <w:lastRenderedPageBreak/>
        <w:t>构建</w:t>
      </w:r>
      <w:r w:rsidR="00AB31BC" w:rsidRPr="00E431FA">
        <w:rPr>
          <w:rFonts w:hint="eastAsia"/>
          <w:b/>
          <w:bCs/>
        </w:rPr>
        <w:t>全</w:t>
      </w:r>
      <w:proofErr w:type="gramEnd"/>
      <w:r w:rsidR="00EF5258" w:rsidRPr="00E431FA">
        <w:rPr>
          <w:rFonts w:hint="eastAsia"/>
          <w:b/>
          <w:bCs/>
        </w:rPr>
        <w:t>生命</w:t>
      </w:r>
      <w:r w:rsidR="00AB31BC" w:rsidRPr="00E431FA">
        <w:rPr>
          <w:rFonts w:hint="eastAsia"/>
          <w:b/>
          <w:bCs/>
        </w:rPr>
        <w:t>周期</w:t>
      </w:r>
      <w:r w:rsidR="00F6412B" w:rsidRPr="00E431FA">
        <w:rPr>
          <w:rFonts w:hint="eastAsia"/>
          <w:b/>
          <w:bCs/>
        </w:rPr>
        <w:t>综合</w:t>
      </w:r>
      <w:r w:rsidR="00112471" w:rsidRPr="00E431FA">
        <w:rPr>
          <w:rFonts w:hint="eastAsia"/>
          <w:b/>
          <w:bCs/>
        </w:rPr>
        <w:t>服务体系</w:t>
      </w:r>
      <w:bookmarkEnd w:id="98"/>
    </w:p>
    <w:p w14:paraId="45CD2B9C" w14:textId="1561F8C5" w:rsidR="003901C2" w:rsidRPr="00E431FA" w:rsidRDefault="00B13BBA" w:rsidP="00837312">
      <w:pPr>
        <w:ind w:firstLine="640"/>
      </w:pPr>
      <w:bookmarkStart w:id="99" w:name="OLE_LINK67"/>
      <w:bookmarkStart w:id="100" w:name="OLE_LINK68"/>
      <w:r w:rsidRPr="00E431FA">
        <w:rPr>
          <w:rFonts w:hint="eastAsia"/>
        </w:rPr>
        <w:t>以人民为中心，聚焦不同阶段、不同群体品质生活需求</w:t>
      </w:r>
      <w:bookmarkEnd w:id="99"/>
      <w:bookmarkEnd w:id="100"/>
      <w:r w:rsidR="00205643" w:rsidRPr="00E431FA">
        <w:rPr>
          <w:rFonts w:hint="eastAsia"/>
        </w:rPr>
        <w:t>，</w:t>
      </w:r>
      <w:r w:rsidR="006F7449" w:rsidRPr="00E431FA">
        <w:rPr>
          <w:rFonts w:hint="eastAsia"/>
        </w:rPr>
        <w:t>构建覆盖全生命周期</w:t>
      </w:r>
      <w:r w:rsidR="00B457EB" w:rsidRPr="00E431FA">
        <w:rPr>
          <w:rFonts w:hint="eastAsia"/>
        </w:rPr>
        <w:t>的</w:t>
      </w:r>
      <w:r w:rsidR="00D16F10" w:rsidRPr="00E431FA">
        <w:rPr>
          <w:rFonts w:hint="eastAsia"/>
        </w:rPr>
        <w:t>数字生活服务</w:t>
      </w:r>
      <w:r w:rsidR="00205643" w:rsidRPr="00E431FA">
        <w:rPr>
          <w:rFonts w:hint="eastAsia"/>
        </w:rPr>
        <w:t>体系</w:t>
      </w:r>
      <w:r w:rsidR="00886B7C" w:rsidRPr="00E431FA">
        <w:rPr>
          <w:rFonts w:hint="eastAsia"/>
        </w:rPr>
        <w:t>。</w:t>
      </w:r>
      <w:bookmarkStart w:id="101" w:name="_Hlk207208180"/>
      <w:r w:rsidR="003E0016" w:rsidRPr="00E431FA">
        <w:rPr>
          <w:rFonts w:hint="eastAsia"/>
          <w:b/>
        </w:rPr>
        <w:t>提供儿童青少年数字成长服务</w:t>
      </w:r>
      <w:r w:rsidR="004E368A" w:rsidRPr="00E431FA">
        <w:rPr>
          <w:rFonts w:hint="eastAsia"/>
          <w:b/>
        </w:rPr>
        <w:t>。</w:t>
      </w:r>
      <w:r w:rsidR="00EE2B91" w:rsidRPr="00E431FA">
        <w:rPr>
          <w:rFonts w:hint="eastAsia"/>
        </w:rPr>
        <w:t>推动出生、</w:t>
      </w:r>
      <w:r w:rsidR="009A2148">
        <w:rPr>
          <w:rFonts w:hint="eastAsia"/>
        </w:rPr>
        <w:t>托</w:t>
      </w:r>
      <w:proofErr w:type="gramStart"/>
      <w:r w:rsidR="009A2148">
        <w:rPr>
          <w:rFonts w:hint="eastAsia"/>
        </w:rPr>
        <w:t>育服务</w:t>
      </w:r>
      <w:proofErr w:type="gramEnd"/>
      <w:r w:rsidR="009A2148">
        <w:rPr>
          <w:rFonts w:hint="eastAsia"/>
        </w:rPr>
        <w:t>和</w:t>
      </w:r>
      <w:r w:rsidR="003E0016" w:rsidRPr="00E431FA">
        <w:rPr>
          <w:rFonts w:hint="eastAsia"/>
        </w:rPr>
        <w:t>儿童健康等信息互通，</w:t>
      </w:r>
      <w:r w:rsidR="00DB5377" w:rsidRPr="00E431FA">
        <w:rPr>
          <w:rFonts w:hint="eastAsia"/>
        </w:rPr>
        <w:t>赋能</w:t>
      </w:r>
      <w:r w:rsidR="00F61348" w:rsidRPr="00E431FA">
        <w:rPr>
          <w:rFonts w:hint="eastAsia"/>
        </w:rPr>
        <w:t>生育、托育、教育</w:t>
      </w:r>
      <w:r w:rsidR="00141243" w:rsidRPr="00E431FA">
        <w:rPr>
          <w:rFonts w:hint="eastAsia"/>
        </w:rPr>
        <w:t>等服务数字升级，</w:t>
      </w:r>
      <w:r w:rsidR="00E04ED2" w:rsidRPr="00E431FA">
        <w:rPr>
          <w:rFonts w:hint="eastAsia"/>
        </w:rPr>
        <w:t>利用人工智能技术</w:t>
      </w:r>
      <w:r w:rsidR="005079B9" w:rsidRPr="00E431FA">
        <w:rPr>
          <w:rFonts w:hint="eastAsia"/>
        </w:rPr>
        <w:t>打造</w:t>
      </w:r>
      <w:r w:rsidR="009F19C8" w:rsidRPr="00E431FA">
        <w:rPr>
          <w:rFonts w:hint="eastAsia"/>
        </w:rPr>
        <w:t>婴幼儿照护智能化管理、智慧托育</w:t>
      </w:r>
      <w:r w:rsidR="007233DD" w:rsidRPr="00E431FA">
        <w:rPr>
          <w:rFonts w:hint="eastAsia"/>
        </w:rPr>
        <w:t>、</w:t>
      </w:r>
      <w:r w:rsidR="000D5412" w:rsidRPr="00E431FA">
        <w:rPr>
          <w:rFonts w:hint="eastAsia"/>
        </w:rPr>
        <w:t>个性化成长方案</w:t>
      </w:r>
      <w:r w:rsidR="00293590" w:rsidRPr="00E431FA">
        <w:rPr>
          <w:rFonts w:hint="eastAsia"/>
        </w:rPr>
        <w:t>定制</w:t>
      </w:r>
      <w:r w:rsidR="00D71359">
        <w:rPr>
          <w:rFonts w:hint="eastAsia"/>
        </w:rPr>
        <w:t>、沉浸式人工智能教学</w:t>
      </w:r>
      <w:r w:rsidR="009F19C8" w:rsidRPr="00E431FA">
        <w:rPr>
          <w:rFonts w:hint="eastAsia"/>
        </w:rPr>
        <w:t>等</w:t>
      </w:r>
      <w:r w:rsidR="00557A34" w:rsidRPr="00E431FA">
        <w:rPr>
          <w:rFonts w:hint="eastAsia"/>
        </w:rPr>
        <w:t>场景</w:t>
      </w:r>
      <w:r w:rsidR="003E0016" w:rsidRPr="00E431FA">
        <w:rPr>
          <w:rFonts w:hint="eastAsia"/>
        </w:rPr>
        <w:t>。</w:t>
      </w:r>
      <w:bookmarkStart w:id="102" w:name="_Hlk207208220"/>
      <w:bookmarkEnd w:id="101"/>
      <w:r w:rsidR="00425E53" w:rsidRPr="00E431FA">
        <w:rPr>
          <w:rFonts w:hint="eastAsia"/>
          <w:b/>
        </w:rPr>
        <w:t>拓展</w:t>
      </w:r>
      <w:r w:rsidR="00B92246" w:rsidRPr="00E431FA">
        <w:rPr>
          <w:rFonts w:hint="eastAsia"/>
          <w:b/>
        </w:rPr>
        <w:t>中青年</w:t>
      </w:r>
      <w:r w:rsidR="004D00B6" w:rsidRPr="00E431FA">
        <w:rPr>
          <w:rFonts w:hint="eastAsia"/>
          <w:b/>
        </w:rPr>
        <w:t>数字</w:t>
      </w:r>
      <w:r w:rsidR="006473B7" w:rsidRPr="00E431FA">
        <w:rPr>
          <w:rFonts w:hint="eastAsia"/>
          <w:b/>
        </w:rPr>
        <w:t>创新</w:t>
      </w:r>
      <w:r w:rsidR="0009173F" w:rsidRPr="00E431FA">
        <w:rPr>
          <w:rFonts w:hint="eastAsia"/>
          <w:b/>
        </w:rPr>
        <w:t>服务</w:t>
      </w:r>
      <w:r w:rsidR="00B92246" w:rsidRPr="00E431FA">
        <w:rPr>
          <w:rFonts w:hint="eastAsia"/>
          <w:b/>
        </w:rPr>
        <w:t>。</w:t>
      </w:r>
      <w:r w:rsidR="00305838" w:rsidRPr="00E431FA">
        <w:rPr>
          <w:rFonts w:hint="eastAsia"/>
        </w:rPr>
        <w:t>面向中青年的就业、权益保障、婚育等需求，整合</w:t>
      </w:r>
      <w:r w:rsidR="003F5571" w:rsidRPr="00E431FA">
        <w:rPr>
          <w:rFonts w:hint="eastAsia"/>
        </w:rPr>
        <w:t>人社、司法、税务等部门</w:t>
      </w:r>
      <w:r w:rsidR="00305838" w:rsidRPr="00E431FA">
        <w:rPr>
          <w:rFonts w:hint="eastAsia"/>
        </w:rPr>
        <w:t>数据资源，</w:t>
      </w:r>
      <w:r w:rsidR="00270BF7" w:rsidRPr="00E431FA">
        <w:rPr>
          <w:rFonts w:hint="eastAsia"/>
        </w:rPr>
        <w:t>打造沉浸</w:t>
      </w:r>
      <w:proofErr w:type="gramStart"/>
      <w:r w:rsidR="00270BF7" w:rsidRPr="00E431FA">
        <w:rPr>
          <w:rFonts w:hint="eastAsia"/>
        </w:rPr>
        <w:t>式职业</w:t>
      </w:r>
      <w:proofErr w:type="gramEnd"/>
      <w:r w:rsidR="00270BF7" w:rsidRPr="00E431FA">
        <w:rPr>
          <w:rFonts w:hint="eastAsia"/>
        </w:rPr>
        <w:t>技能培训、</w:t>
      </w:r>
      <w:r w:rsidR="004360BB" w:rsidRPr="00E431FA">
        <w:rPr>
          <w:rFonts w:hint="eastAsia"/>
        </w:rPr>
        <w:t>就业需求智能匹配、</w:t>
      </w:r>
      <w:r w:rsidR="00E2597E" w:rsidRPr="00E431FA">
        <w:rPr>
          <w:rFonts w:hint="eastAsia"/>
        </w:rPr>
        <w:t>新就业</w:t>
      </w:r>
      <w:r w:rsidR="0056606C" w:rsidRPr="00E431FA">
        <w:rPr>
          <w:rFonts w:hint="eastAsia"/>
        </w:rPr>
        <w:t>形态</w:t>
      </w:r>
      <w:r w:rsidR="00027DD4" w:rsidRPr="00E431FA">
        <w:rPr>
          <w:rFonts w:hint="eastAsia"/>
        </w:rPr>
        <w:t>劳动者</w:t>
      </w:r>
      <w:r w:rsidR="00E2597E" w:rsidRPr="00E431FA">
        <w:rPr>
          <w:rFonts w:hint="eastAsia"/>
        </w:rPr>
        <w:t>权益保障</w:t>
      </w:r>
      <w:r w:rsidR="002552DF" w:rsidRPr="00E431FA">
        <w:rPr>
          <w:rFonts w:hint="eastAsia"/>
        </w:rPr>
        <w:t>等场景</w:t>
      </w:r>
      <w:r w:rsidR="0039299B" w:rsidRPr="00E431FA">
        <w:rPr>
          <w:rFonts w:hint="eastAsia"/>
        </w:rPr>
        <w:t>。</w:t>
      </w:r>
      <w:r w:rsidR="00133224" w:rsidRPr="00E431FA">
        <w:rPr>
          <w:rFonts w:hint="eastAsia"/>
          <w:b/>
        </w:rPr>
        <w:t>完善</w:t>
      </w:r>
      <w:r w:rsidR="009132EE" w:rsidRPr="00E431FA">
        <w:rPr>
          <w:rFonts w:hint="eastAsia"/>
          <w:b/>
        </w:rPr>
        <w:t>老年人</w:t>
      </w:r>
      <w:r w:rsidR="00873EE3" w:rsidRPr="00E431FA">
        <w:rPr>
          <w:rFonts w:hint="eastAsia"/>
          <w:b/>
        </w:rPr>
        <w:t>数字</w:t>
      </w:r>
      <w:r w:rsidR="00630B08" w:rsidRPr="00E431FA">
        <w:rPr>
          <w:rFonts w:hint="eastAsia"/>
          <w:b/>
        </w:rPr>
        <w:t>关爱</w:t>
      </w:r>
      <w:r w:rsidR="00873EE3" w:rsidRPr="00E431FA">
        <w:rPr>
          <w:rFonts w:hint="eastAsia"/>
          <w:b/>
        </w:rPr>
        <w:t>服务</w:t>
      </w:r>
      <w:r w:rsidR="009469D1" w:rsidRPr="00E431FA">
        <w:rPr>
          <w:rFonts w:hint="eastAsia"/>
          <w:b/>
        </w:rPr>
        <w:t>。</w:t>
      </w:r>
      <w:r w:rsidR="00CC719A">
        <w:rPr>
          <w:rFonts w:hint="eastAsia"/>
        </w:rPr>
        <w:t>推动</w:t>
      </w:r>
      <w:r w:rsidR="00946329" w:rsidRPr="00E431FA">
        <w:rPr>
          <w:rFonts w:hint="eastAsia"/>
        </w:rPr>
        <w:t>“</w:t>
      </w:r>
      <w:r w:rsidR="00946329" w:rsidRPr="00E431FA">
        <w:rPr>
          <w:rFonts w:hint="eastAsia"/>
        </w:rPr>
        <w:t>AI+</w:t>
      </w:r>
      <w:r w:rsidR="00946329" w:rsidRPr="00E431FA">
        <w:rPr>
          <w:rFonts w:hint="eastAsia"/>
        </w:rPr>
        <w:t>养老”深度应用</w:t>
      </w:r>
      <w:r w:rsidR="00D42F2A" w:rsidRPr="00E431FA">
        <w:rPr>
          <w:rFonts w:hint="eastAsia"/>
        </w:rPr>
        <w:t>，</w:t>
      </w:r>
      <w:r w:rsidR="00B46E53" w:rsidRPr="00E431FA">
        <w:rPr>
          <w:rFonts w:hint="eastAsia"/>
        </w:rPr>
        <w:t>支持互联网企业、智能硬件厂商等企业结合自身优势打造“</w:t>
      </w:r>
      <w:r w:rsidR="00B46E53" w:rsidRPr="00E431FA">
        <w:rPr>
          <w:rFonts w:hint="eastAsia"/>
        </w:rPr>
        <w:t>AI+</w:t>
      </w:r>
      <w:r w:rsidR="00B46E53" w:rsidRPr="00E431FA">
        <w:rPr>
          <w:rFonts w:hint="eastAsia"/>
        </w:rPr>
        <w:t>养老”应用场景。</w:t>
      </w:r>
      <w:r w:rsidR="00A64C6B" w:rsidRPr="00E431FA">
        <w:rPr>
          <w:rFonts w:hint="eastAsia"/>
        </w:rPr>
        <w:t>扩大“养老院</w:t>
      </w:r>
      <w:r w:rsidR="00A64C6B" w:rsidRPr="00E431FA">
        <w:rPr>
          <w:rFonts w:hint="eastAsia"/>
        </w:rPr>
        <w:t>+</w:t>
      </w:r>
      <w:r w:rsidR="00A64C6B" w:rsidRPr="00E431FA">
        <w:rPr>
          <w:rFonts w:hint="eastAsia"/>
        </w:rPr>
        <w:t>互联网医院”试点范围</w:t>
      </w:r>
      <w:r w:rsidR="009C3289" w:rsidRPr="00E431FA">
        <w:rPr>
          <w:rFonts w:hint="eastAsia"/>
        </w:rPr>
        <w:t>，</w:t>
      </w:r>
      <w:r w:rsidR="00C62504" w:rsidRPr="00E431FA">
        <w:rPr>
          <w:rFonts w:hint="eastAsia"/>
        </w:rPr>
        <w:t>探索打造“数字陪伴”服务</w:t>
      </w:r>
      <w:r w:rsidR="001D1E1B" w:rsidRPr="00E431FA">
        <w:rPr>
          <w:rFonts w:hint="eastAsia"/>
        </w:rPr>
        <w:t>，</w:t>
      </w:r>
      <w:r w:rsidR="009B2BA1" w:rsidRPr="00E431FA">
        <w:rPr>
          <w:rFonts w:hint="eastAsia"/>
        </w:rPr>
        <w:t>加快推动机器人赋能智慧养老服务。</w:t>
      </w:r>
      <w:bookmarkEnd w:id="102"/>
    </w:p>
    <w:p w14:paraId="5D4F2995" w14:textId="6B3B5C84" w:rsidR="00A435A5" w:rsidRPr="00E431FA" w:rsidRDefault="004E6173">
      <w:pPr>
        <w:pStyle w:val="12"/>
        <w:numPr>
          <w:ilvl w:val="0"/>
          <w:numId w:val="10"/>
        </w:numPr>
        <w:ind w:firstLineChars="0"/>
        <w:outlineLvl w:val="2"/>
        <w:rPr>
          <w:b/>
          <w:bCs/>
        </w:rPr>
      </w:pPr>
      <w:bookmarkStart w:id="103" w:name="_Hlk207208076"/>
      <w:bookmarkStart w:id="104" w:name="OLE_LINK95"/>
      <w:bookmarkStart w:id="105" w:name="OLE_LINK102"/>
      <w:r w:rsidRPr="00E431FA">
        <w:rPr>
          <w:rFonts w:hint="eastAsia"/>
          <w:b/>
          <w:bCs/>
        </w:rPr>
        <w:t>推动</w:t>
      </w:r>
      <w:r w:rsidR="006C3A78" w:rsidRPr="00E431FA">
        <w:rPr>
          <w:rFonts w:hint="eastAsia"/>
          <w:b/>
          <w:bCs/>
        </w:rPr>
        <w:t>民生</w:t>
      </w:r>
      <w:r w:rsidRPr="00E431FA">
        <w:rPr>
          <w:rFonts w:hint="eastAsia"/>
          <w:b/>
          <w:bCs/>
        </w:rPr>
        <w:t>服务</w:t>
      </w:r>
      <w:r w:rsidR="00DC7C12" w:rsidRPr="00E431FA">
        <w:rPr>
          <w:rFonts w:hint="eastAsia"/>
          <w:b/>
          <w:bCs/>
        </w:rPr>
        <w:t>全方位</w:t>
      </w:r>
      <w:r w:rsidR="008F718A" w:rsidRPr="00E431FA">
        <w:rPr>
          <w:rFonts w:hint="eastAsia"/>
          <w:b/>
          <w:bCs/>
        </w:rPr>
        <w:t>数字</w:t>
      </w:r>
      <w:r w:rsidRPr="00E431FA">
        <w:rPr>
          <w:rFonts w:hint="eastAsia"/>
          <w:b/>
          <w:bCs/>
        </w:rPr>
        <w:t>升级</w:t>
      </w:r>
      <w:bookmarkEnd w:id="103"/>
    </w:p>
    <w:p w14:paraId="1DBB84AF" w14:textId="170F57CE" w:rsidR="00DE5379" w:rsidRPr="00E431FA" w:rsidRDefault="007F278F" w:rsidP="008029EC">
      <w:pPr>
        <w:pStyle w:val="afe"/>
        <w:ind w:firstLine="640"/>
      </w:pPr>
      <w:bookmarkStart w:id="106" w:name="OLE_LINK81"/>
      <w:bookmarkStart w:id="107" w:name="OLE_LINK86"/>
      <w:bookmarkEnd w:id="104"/>
      <w:bookmarkEnd w:id="105"/>
      <w:r w:rsidRPr="00E431FA">
        <w:rPr>
          <w:rFonts w:hint="eastAsia"/>
          <w:bCs/>
        </w:rPr>
        <w:t>围绕普惠型、</w:t>
      </w:r>
      <w:proofErr w:type="gramStart"/>
      <w:r w:rsidRPr="00E431FA">
        <w:rPr>
          <w:rFonts w:hint="eastAsia"/>
          <w:bCs/>
        </w:rPr>
        <w:t>畅享型</w:t>
      </w:r>
      <w:proofErr w:type="gramEnd"/>
      <w:r w:rsidRPr="00E431FA">
        <w:rPr>
          <w:rFonts w:hint="eastAsia"/>
          <w:bCs/>
        </w:rPr>
        <w:t>、包容型</w:t>
      </w:r>
      <w:r w:rsidR="00C62984" w:rsidRPr="00E431FA">
        <w:rPr>
          <w:rFonts w:hint="eastAsia"/>
          <w:bCs/>
        </w:rPr>
        <w:t>三大</w:t>
      </w:r>
      <w:r w:rsidR="00713E23" w:rsidRPr="00E431FA">
        <w:rPr>
          <w:rFonts w:hint="eastAsia"/>
          <w:bCs/>
        </w:rPr>
        <w:t>民生服务，</w:t>
      </w:r>
      <w:r w:rsidR="006201ED" w:rsidRPr="00E431FA">
        <w:rPr>
          <w:rFonts w:hint="eastAsia"/>
          <w:bCs/>
        </w:rPr>
        <w:t>聚焦</w:t>
      </w:r>
      <w:r w:rsidR="00C800B8" w:rsidRPr="00E431FA">
        <w:rPr>
          <w:rFonts w:hint="eastAsia"/>
          <w:bCs/>
        </w:rPr>
        <w:t>医疗、教育、</w:t>
      </w:r>
      <w:r w:rsidR="006201ED" w:rsidRPr="00E431FA">
        <w:rPr>
          <w:rFonts w:hint="eastAsia"/>
          <w:bCs/>
        </w:rPr>
        <w:t>居住、</w:t>
      </w:r>
      <w:r w:rsidR="005139C3" w:rsidRPr="00E431FA">
        <w:rPr>
          <w:rFonts w:hint="eastAsia"/>
          <w:bCs/>
        </w:rPr>
        <w:t>消费、文旅、养老、</w:t>
      </w:r>
      <w:r w:rsidR="006201ED" w:rsidRPr="00E431FA">
        <w:rPr>
          <w:rFonts w:hint="eastAsia"/>
          <w:bCs/>
        </w:rPr>
        <w:t>扶助等领域，不断提升各类民生服务的可及性。</w:t>
      </w:r>
      <w:bookmarkStart w:id="108" w:name="_Hlk207208330"/>
      <w:r w:rsidRPr="00E431FA">
        <w:rPr>
          <w:rFonts w:hint="eastAsia"/>
          <w:b/>
          <w:bCs/>
        </w:rPr>
        <w:t>推动普惠型数字服务</w:t>
      </w:r>
      <w:bookmarkEnd w:id="106"/>
      <w:bookmarkEnd w:id="107"/>
      <w:r w:rsidR="00A7510E" w:rsidRPr="00E431FA">
        <w:rPr>
          <w:rFonts w:hint="eastAsia"/>
          <w:b/>
          <w:bCs/>
        </w:rPr>
        <w:t>升级</w:t>
      </w:r>
      <w:r w:rsidR="00BD4279" w:rsidRPr="00E431FA">
        <w:rPr>
          <w:rFonts w:hint="eastAsia"/>
          <w:b/>
          <w:bCs/>
        </w:rPr>
        <w:t>。</w:t>
      </w:r>
      <w:r w:rsidR="005E34BE" w:rsidRPr="00E431FA">
        <w:rPr>
          <w:rFonts w:hint="eastAsia"/>
          <w:bCs/>
        </w:rPr>
        <w:t>拓展人工智能教育实验校范围</w:t>
      </w:r>
      <w:r w:rsidR="003B6D2D" w:rsidRPr="00E431FA">
        <w:rPr>
          <w:rFonts w:hint="eastAsia"/>
          <w:bCs/>
        </w:rPr>
        <w:t>，</w:t>
      </w:r>
      <w:bookmarkEnd w:id="108"/>
      <w:r w:rsidR="003B6D2D" w:rsidRPr="00E431FA">
        <w:rPr>
          <w:rFonts w:hint="eastAsia"/>
          <w:bCs/>
        </w:rPr>
        <w:t>推动人工智能技术融入教育教学全过程，</w:t>
      </w:r>
      <w:bookmarkStart w:id="109" w:name="_Hlk207208349"/>
      <w:r w:rsidR="00C1550C" w:rsidRPr="00E431FA">
        <w:rPr>
          <w:rFonts w:hint="eastAsia"/>
        </w:rPr>
        <w:t>探索建设云端学校、智造空间、未来学习中心，</w:t>
      </w:r>
      <w:bookmarkEnd w:id="109"/>
      <w:r w:rsidR="008C284D" w:rsidRPr="00E431FA">
        <w:rPr>
          <w:rFonts w:hint="eastAsia"/>
        </w:rPr>
        <w:t>打造</w:t>
      </w:r>
      <w:r w:rsidR="00C1550C" w:rsidRPr="00E431FA">
        <w:rPr>
          <w:rFonts w:hint="eastAsia"/>
        </w:rPr>
        <w:t>“人工智能</w:t>
      </w:r>
      <w:r w:rsidR="00C1550C" w:rsidRPr="00E431FA">
        <w:rPr>
          <w:rFonts w:hint="eastAsia"/>
        </w:rPr>
        <w:t>+X</w:t>
      </w:r>
      <w:r w:rsidR="00C1550C" w:rsidRPr="00E431FA">
        <w:rPr>
          <w:rFonts w:hint="eastAsia"/>
        </w:rPr>
        <w:t>”国家级实验教学中心和“一站式”</w:t>
      </w:r>
      <w:proofErr w:type="gramStart"/>
      <w:r w:rsidR="00C1550C" w:rsidRPr="00E431FA">
        <w:rPr>
          <w:rFonts w:hint="eastAsia"/>
        </w:rPr>
        <w:t>数智学生</w:t>
      </w:r>
      <w:proofErr w:type="gramEnd"/>
      <w:r w:rsidR="00C1550C" w:rsidRPr="00E431FA">
        <w:rPr>
          <w:rFonts w:hint="eastAsia"/>
        </w:rPr>
        <w:t>社区</w:t>
      </w:r>
      <w:r w:rsidR="00AD73B0" w:rsidRPr="00E431FA">
        <w:rPr>
          <w:rFonts w:hint="eastAsia"/>
        </w:rPr>
        <w:t>。</w:t>
      </w:r>
      <w:bookmarkStart w:id="110" w:name="_Hlk207208370"/>
      <w:r w:rsidR="00D0034E" w:rsidRPr="00E431FA">
        <w:rPr>
          <w:rFonts w:hint="eastAsia"/>
        </w:rPr>
        <w:t>拓展“智慧医院”“智慧病房”“智慧健康社区”“智慧健康驿站”等应用场景</w:t>
      </w:r>
      <w:bookmarkEnd w:id="110"/>
      <w:r w:rsidR="00D0034E" w:rsidRPr="00E431FA">
        <w:rPr>
          <w:rFonts w:hint="eastAsia"/>
        </w:rPr>
        <w:t>，</w:t>
      </w:r>
      <w:r w:rsidR="00AC19E7" w:rsidRPr="00E431FA">
        <w:rPr>
          <w:rFonts w:hint="eastAsia"/>
        </w:rPr>
        <w:t>打造</w:t>
      </w:r>
      <w:r w:rsidR="00B014B5" w:rsidRPr="00E431FA">
        <w:rPr>
          <w:rFonts w:hint="eastAsia"/>
        </w:rPr>
        <w:t>AI+</w:t>
      </w:r>
      <w:r w:rsidR="00B014B5" w:rsidRPr="00E431FA">
        <w:rPr>
          <w:rFonts w:hint="eastAsia"/>
        </w:rPr>
        <w:t>诊疗、</w:t>
      </w:r>
      <w:r w:rsidR="00B014B5" w:rsidRPr="00E431FA">
        <w:rPr>
          <w:rFonts w:hint="eastAsia"/>
        </w:rPr>
        <w:t>5G</w:t>
      </w:r>
      <w:r w:rsidR="00B014B5" w:rsidRPr="00E431FA">
        <w:rPr>
          <w:rFonts w:hint="eastAsia"/>
        </w:rPr>
        <w:t>远程诊疗、</w:t>
      </w:r>
      <w:r w:rsidR="00B014B5" w:rsidRPr="00E431FA">
        <w:rPr>
          <w:rFonts w:hint="eastAsia"/>
        </w:rPr>
        <w:t>5G</w:t>
      </w:r>
      <w:r w:rsidR="00B014B5" w:rsidRPr="00E431FA">
        <w:rPr>
          <w:rFonts w:hint="eastAsia"/>
        </w:rPr>
        <w:t>中医慢病诊疗、健康大数据管理等基于前沿数字技术的智慧医</w:t>
      </w:r>
      <w:r w:rsidR="00B014B5" w:rsidRPr="00E431FA">
        <w:rPr>
          <w:rFonts w:hint="eastAsia"/>
        </w:rPr>
        <w:lastRenderedPageBreak/>
        <w:t>疗服务。</w:t>
      </w:r>
      <w:r w:rsidR="00332551">
        <w:rPr>
          <w:rFonts w:hint="eastAsia"/>
        </w:rPr>
        <w:t>实施</w:t>
      </w:r>
      <w:r w:rsidR="00332551" w:rsidRPr="00332551">
        <w:rPr>
          <w:rFonts w:hint="eastAsia"/>
        </w:rPr>
        <w:t>“数智化全年龄友好社区”</w:t>
      </w:r>
      <w:r w:rsidR="00332551">
        <w:rPr>
          <w:rFonts w:hint="eastAsia"/>
        </w:rPr>
        <w:t>工程</w:t>
      </w:r>
      <w:r w:rsidR="00332551" w:rsidRPr="00332551">
        <w:rPr>
          <w:rFonts w:hint="eastAsia"/>
        </w:rPr>
        <w:t>，</w:t>
      </w:r>
      <w:r w:rsidR="00252C28">
        <w:rPr>
          <w:rFonts w:hint="eastAsia"/>
        </w:rPr>
        <w:t>打造社区数字大脑</w:t>
      </w:r>
      <w:r w:rsidR="00A94450">
        <w:rPr>
          <w:rFonts w:hint="eastAsia"/>
        </w:rPr>
        <w:t>、</w:t>
      </w:r>
      <w:r w:rsidR="00252C28">
        <w:rPr>
          <w:rFonts w:hint="eastAsia"/>
        </w:rPr>
        <w:t>掌上服务平台</w:t>
      </w:r>
      <w:r w:rsidR="00A94450">
        <w:rPr>
          <w:rFonts w:hint="eastAsia"/>
        </w:rPr>
        <w:t>和特色数字场景</w:t>
      </w:r>
      <w:r w:rsidR="00252C28">
        <w:rPr>
          <w:rFonts w:hint="eastAsia"/>
        </w:rPr>
        <w:t>，</w:t>
      </w:r>
      <w:bookmarkStart w:id="111" w:name="_Hlk207208388"/>
      <w:r w:rsidR="002A0653" w:rsidRPr="00E431FA">
        <w:rPr>
          <w:rFonts w:hint="eastAsia"/>
        </w:rPr>
        <w:t>积极推动量子城市先导应用场景建设</w:t>
      </w:r>
      <w:r w:rsidR="008F0E74" w:rsidRPr="00E431FA">
        <w:rPr>
          <w:rFonts w:hint="eastAsia"/>
        </w:rPr>
        <w:t>和应用推广</w:t>
      </w:r>
      <w:r w:rsidR="00A740AA">
        <w:rPr>
          <w:rFonts w:hint="eastAsia"/>
        </w:rPr>
        <w:t>。</w:t>
      </w:r>
      <w:bookmarkStart w:id="112" w:name="_Hlk207208437"/>
      <w:bookmarkEnd w:id="111"/>
      <w:proofErr w:type="gramStart"/>
      <w:r w:rsidR="0082079E" w:rsidRPr="00E431FA">
        <w:rPr>
          <w:rFonts w:hint="eastAsia"/>
          <w:b/>
        </w:rPr>
        <w:t>丰富</w:t>
      </w:r>
      <w:r w:rsidR="00BD4279" w:rsidRPr="00E431FA">
        <w:rPr>
          <w:rFonts w:hint="eastAsia"/>
          <w:b/>
          <w:bCs/>
        </w:rPr>
        <w:t>畅享型</w:t>
      </w:r>
      <w:proofErr w:type="gramEnd"/>
      <w:r w:rsidR="00BD4279" w:rsidRPr="00E431FA">
        <w:rPr>
          <w:rFonts w:hint="eastAsia"/>
          <w:b/>
          <w:bCs/>
        </w:rPr>
        <w:t>数字</w:t>
      </w:r>
      <w:r w:rsidR="003E1053" w:rsidRPr="00E431FA">
        <w:rPr>
          <w:rFonts w:hint="eastAsia"/>
          <w:b/>
          <w:bCs/>
        </w:rPr>
        <w:t>服务</w:t>
      </w:r>
      <w:r w:rsidR="00BD4279" w:rsidRPr="00E431FA">
        <w:rPr>
          <w:rFonts w:hint="eastAsia"/>
          <w:b/>
          <w:bCs/>
        </w:rPr>
        <w:t>场景。</w:t>
      </w:r>
      <w:r w:rsidR="0045246D" w:rsidRPr="00E431FA">
        <w:rPr>
          <w:rFonts w:hint="eastAsia"/>
          <w:bCs/>
        </w:rPr>
        <w:t>持续推动智慧商圈建设，</w:t>
      </w:r>
      <w:r w:rsidR="00943C80" w:rsidRPr="00E431FA">
        <w:rPr>
          <w:rFonts w:hint="eastAsia"/>
          <w:bCs/>
        </w:rPr>
        <w:t>依托人工智能技术打造</w:t>
      </w:r>
      <w:r w:rsidR="0045246D" w:rsidRPr="00E431FA">
        <w:rPr>
          <w:rFonts w:hint="eastAsia"/>
          <w:bCs/>
        </w:rPr>
        <w:t>智慧选购</w:t>
      </w:r>
      <w:r w:rsidR="00C1620E" w:rsidRPr="00E431FA">
        <w:rPr>
          <w:rFonts w:hint="eastAsia"/>
          <w:bCs/>
        </w:rPr>
        <w:t>、线上线下融合购物体验</w:t>
      </w:r>
      <w:r w:rsidR="0045246D" w:rsidRPr="00E431FA">
        <w:rPr>
          <w:rFonts w:hint="eastAsia"/>
          <w:bCs/>
        </w:rPr>
        <w:t>等数字化场景服务，优化客户消费体验和国际便利</w:t>
      </w:r>
      <w:proofErr w:type="gramStart"/>
      <w:r w:rsidR="0045246D" w:rsidRPr="00E431FA">
        <w:rPr>
          <w:rFonts w:hint="eastAsia"/>
          <w:bCs/>
        </w:rPr>
        <w:t>化消费</w:t>
      </w:r>
      <w:proofErr w:type="gramEnd"/>
      <w:r w:rsidR="0045246D" w:rsidRPr="00E431FA">
        <w:rPr>
          <w:rFonts w:hint="eastAsia"/>
          <w:bCs/>
        </w:rPr>
        <w:t>环境。</w:t>
      </w:r>
      <w:r w:rsidR="00C40815" w:rsidRPr="00E431FA">
        <w:rPr>
          <w:rFonts w:hint="eastAsia"/>
          <w:bCs/>
        </w:rPr>
        <w:t>深化</w:t>
      </w:r>
      <w:r w:rsidR="00F33D18" w:rsidRPr="00E431FA">
        <w:rPr>
          <w:rFonts w:hint="eastAsia"/>
          <w:bCs/>
        </w:rPr>
        <w:t>普陀</w:t>
      </w:r>
      <w:proofErr w:type="gramStart"/>
      <w:r w:rsidR="00C40815" w:rsidRPr="00E431FA">
        <w:rPr>
          <w:rFonts w:hint="eastAsia"/>
          <w:bCs/>
        </w:rPr>
        <w:t>智慧文旅管理系统</w:t>
      </w:r>
      <w:proofErr w:type="gramEnd"/>
      <w:r w:rsidR="00E5117E" w:rsidRPr="00E431FA">
        <w:rPr>
          <w:rFonts w:hint="eastAsia"/>
          <w:bCs/>
        </w:rPr>
        <w:t>建设，</w:t>
      </w:r>
      <w:r w:rsidR="00B047EE" w:rsidRPr="00E431FA">
        <w:rPr>
          <w:rFonts w:hint="eastAsia"/>
          <w:bCs/>
        </w:rPr>
        <w:t>推动“半马苏河”</w:t>
      </w:r>
      <w:proofErr w:type="gramStart"/>
      <w:r w:rsidR="00B047EE" w:rsidRPr="00E431FA">
        <w:rPr>
          <w:rFonts w:hint="eastAsia"/>
          <w:bCs/>
        </w:rPr>
        <w:t>文旅资</w:t>
      </w:r>
      <w:proofErr w:type="gramEnd"/>
      <w:r w:rsidR="00B047EE" w:rsidRPr="00E431FA">
        <w:rPr>
          <w:rFonts w:hint="eastAsia"/>
          <w:bCs/>
        </w:rPr>
        <w:t>源与数字技术深度融合，</w:t>
      </w:r>
      <w:r w:rsidR="00F944A2" w:rsidRPr="00E431FA">
        <w:rPr>
          <w:rFonts w:hint="eastAsia"/>
          <w:bCs/>
        </w:rPr>
        <w:t>利用人工智能</w:t>
      </w:r>
      <w:r w:rsidR="0066723B" w:rsidRPr="00E431FA">
        <w:rPr>
          <w:rFonts w:hint="eastAsia"/>
          <w:bCs/>
        </w:rPr>
        <w:t>技术</w:t>
      </w:r>
      <w:r w:rsidR="00F56DF5" w:rsidRPr="00E431FA">
        <w:rPr>
          <w:rFonts w:hint="eastAsia"/>
          <w:bCs/>
        </w:rPr>
        <w:t>打造虚实融合沉浸</w:t>
      </w:r>
      <w:proofErr w:type="gramStart"/>
      <w:r w:rsidR="00F56DF5" w:rsidRPr="00E431FA">
        <w:rPr>
          <w:rFonts w:hint="eastAsia"/>
          <w:bCs/>
        </w:rPr>
        <w:t>式文</w:t>
      </w:r>
      <w:proofErr w:type="gramEnd"/>
      <w:r w:rsidR="00F56DF5" w:rsidRPr="00E431FA">
        <w:rPr>
          <w:rFonts w:hint="eastAsia"/>
          <w:bCs/>
        </w:rPr>
        <w:t>旅体验场景。</w:t>
      </w:r>
      <w:r w:rsidR="007A5CDE" w:rsidRPr="00E431FA">
        <w:rPr>
          <w:rFonts w:hint="eastAsia"/>
          <w:b/>
          <w:bCs/>
        </w:rPr>
        <w:t>构建</w:t>
      </w:r>
      <w:r w:rsidR="00BD4279" w:rsidRPr="00E431FA">
        <w:rPr>
          <w:rFonts w:hint="eastAsia"/>
          <w:b/>
          <w:bCs/>
        </w:rPr>
        <w:t>包容型数字</w:t>
      </w:r>
      <w:r w:rsidR="003F32FD" w:rsidRPr="00E431FA">
        <w:rPr>
          <w:rFonts w:hint="eastAsia"/>
          <w:b/>
          <w:bCs/>
        </w:rPr>
        <w:t>服务</w:t>
      </w:r>
      <w:r w:rsidR="00BD4279" w:rsidRPr="00E431FA">
        <w:rPr>
          <w:rFonts w:hint="eastAsia"/>
          <w:b/>
          <w:bCs/>
        </w:rPr>
        <w:t>生态。</w:t>
      </w:r>
      <w:r w:rsidR="005421E9" w:rsidRPr="00E431FA">
        <w:rPr>
          <w:rFonts w:hint="eastAsia"/>
        </w:rPr>
        <w:t>深入实施“数字伙伴”计划，</w:t>
      </w:r>
      <w:r w:rsidR="00CD559E" w:rsidRPr="00E431FA">
        <w:rPr>
          <w:rFonts w:hint="eastAsia"/>
        </w:rPr>
        <w:t>提供定制</w:t>
      </w:r>
      <w:proofErr w:type="gramStart"/>
      <w:r w:rsidR="00CD559E" w:rsidRPr="00E431FA">
        <w:rPr>
          <w:rFonts w:hint="eastAsia"/>
        </w:rPr>
        <w:t>化数字</w:t>
      </w:r>
      <w:proofErr w:type="gramEnd"/>
      <w:r w:rsidR="00CD559E" w:rsidRPr="00E431FA">
        <w:rPr>
          <w:rFonts w:hint="eastAsia"/>
        </w:rPr>
        <w:t>技能培训与适老化改造服务</w:t>
      </w:r>
      <w:r w:rsidR="000A696A" w:rsidRPr="00E431FA">
        <w:rPr>
          <w:rFonts w:hint="eastAsia"/>
        </w:rPr>
        <w:t>，</w:t>
      </w:r>
      <w:r w:rsidR="005421E9" w:rsidRPr="00E431FA">
        <w:rPr>
          <w:rFonts w:hint="eastAsia"/>
        </w:rPr>
        <w:t>助力跨越数字鸿沟。</w:t>
      </w:r>
      <w:r w:rsidR="00A356E8" w:rsidRPr="00E431FA">
        <w:rPr>
          <w:rFonts w:hint="eastAsia"/>
        </w:rPr>
        <w:t>推进国际数字生活场景试点，开发多语种服务界面与跨境数字服务通道，建设国际数字生活体验区。</w:t>
      </w:r>
      <w:bookmarkEnd w:id="112"/>
    </w:p>
    <w:p w14:paraId="282F8204" w14:textId="77777777" w:rsidR="0014109B" w:rsidRPr="00E431FA" w:rsidRDefault="0014109B" w:rsidP="0014109B">
      <w:pPr>
        <w:pStyle w:val="12"/>
        <w:numPr>
          <w:ilvl w:val="0"/>
          <w:numId w:val="5"/>
        </w:numPr>
        <w:ind w:left="0" w:firstLine="643"/>
        <w:outlineLvl w:val="1"/>
        <w:rPr>
          <w:rFonts w:eastAsia="楷体_GB2312"/>
          <w:b/>
          <w:bCs/>
        </w:rPr>
      </w:pPr>
      <w:r w:rsidRPr="00E431FA">
        <w:rPr>
          <w:rFonts w:eastAsia="楷体_GB2312" w:hint="eastAsia"/>
          <w:b/>
          <w:bCs/>
        </w:rPr>
        <w:t>激发“数据潜能”，高水平推动数据要素融合应用</w:t>
      </w:r>
    </w:p>
    <w:p w14:paraId="419BA068" w14:textId="77777777" w:rsidR="0014109B" w:rsidRPr="00E431FA" w:rsidRDefault="0014109B" w:rsidP="0014109B">
      <w:pPr>
        <w:pStyle w:val="12"/>
        <w:numPr>
          <w:ilvl w:val="0"/>
          <w:numId w:val="6"/>
        </w:numPr>
        <w:ind w:firstLineChars="0"/>
        <w:outlineLvl w:val="2"/>
        <w:rPr>
          <w:b/>
          <w:bCs/>
        </w:rPr>
      </w:pPr>
      <w:r w:rsidRPr="00E431FA">
        <w:rPr>
          <w:rFonts w:hint="eastAsia"/>
          <w:b/>
          <w:bCs/>
        </w:rPr>
        <w:t>打造</w:t>
      </w:r>
      <w:bookmarkStart w:id="113" w:name="_Hlk205542178"/>
      <w:r w:rsidRPr="00E431FA">
        <w:rPr>
          <w:rFonts w:hint="eastAsia"/>
          <w:b/>
          <w:bCs/>
        </w:rPr>
        <w:t>“全量归集</w:t>
      </w:r>
      <w:r w:rsidRPr="00E431FA">
        <w:rPr>
          <w:rFonts w:hint="eastAsia"/>
          <w:b/>
          <w:bCs/>
        </w:rPr>
        <w:t>+</w:t>
      </w:r>
      <w:r w:rsidRPr="00E431FA">
        <w:rPr>
          <w:rFonts w:hint="eastAsia"/>
          <w:b/>
          <w:bCs/>
        </w:rPr>
        <w:t>质量管治”的</w:t>
      </w:r>
      <w:bookmarkEnd w:id="113"/>
      <w:r w:rsidRPr="00E431FA">
        <w:rPr>
          <w:rFonts w:hint="eastAsia"/>
          <w:b/>
          <w:bCs/>
        </w:rPr>
        <w:t>公共数据供给体系</w:t>
      </w:r>
    </w:p>
    <w:p w14:paraId="0A657E2A" w14:textId="77777777" w:rsidR="0014109B" w:rsidRPr="00E431FA" w:rsidRDefault="0014109B" w:rsidP="0014109B">
      <w:pPr>
        <w:ind w:firstLine="643"/>
      </w:pPr>
      <w:bookmarkStart w:id="114" w:name="OLE_LINK46"/>
      <w:bookmarkStart w:id="115" w:name="OLE_LINK47"/>
      <w:r w:rsidRPr="00E431FA">
        <w:rPr>
          <w:rFonts w:hint="eastAsia"/>
          <w:b/>
          <w:bCs/>
        </w:rPr>
        <w:t>全面开展公共数据资源普查</w:t>
      </w:r>
      <w:bookmarkEnd w:id="114"/>
      <w:bookmarkEnd w:id="115"/>
      <w:r w:rsidRPr="00E431FA">
        <w:rPr>
          <w:rFonts w:hint="eastAsia"/>
          <w:b/>
          <w:bCs/>
        </w:rPr>
        <w:t>。</w:t>
      </w:r>
      <w:r w:rsidRPr="00E431FA">
        <w:rPr>
          <w:rFonts w:hint="eastAsia"/>
          <w:bCs/>
        </w:rPr>
        <w:t>针对全区各单位的业务系统开展数据资源排摸，建立数据资产清单，以“数据血缘分析工具</w:t>
      </w:r>
      <w:r w:rsidRPr="00E431FA">
        <w:rPr>
          <w:rFonts w:hint="eastAsia"/>
          <w:bCs/>
        </w:rPr>
        <w:t>+</w:t>
      </w:r>
      <w:r w:rsidRPr="00E431FA">
        <w:rPr>
          <w:rFonts w:hint="eastAsia"/>
          <w:bCs/>
        </w:rPr>
        <w:t>人工核验”实现归集补漏，依托区大数据平台完成全量归集。</w:t>
      </w:r>
      <w:r w:rsidRPr="00E431FA">
        <w:rPr>
          <w:rFonts w:hint="eastAsia"/>
          <w:b/>
          <w:bCs/>
        </w:rPr>
        <w:t>完善公共数据质量监测机制。</w:t>
      </w:r>
      <w:r w:rsidRPr="00E431FA">
        <w:rPr>
          <w:rFonts w:hint="eastAsia"/>
          <w:bCs/>
        </w:rPr>
        <w:t>优化公共数据运营指标体系，构建</w:t>
      </w:r>
      <w:bookmarkStart w:id="116" w:name="_Hlk205542290"/>
      <w:r w:rsidRPr="00E431FA">
        <w:rPr>
          <w:rFonts w:hint="eastAsia"/>
          <w:bCs/>
        </w:rPr>
        <w:t>公共数据质量检查评估“监测</w:t>
      </w:r>
      <w:r w:rsidRPr="00E431FA">
        <w:rPr>
          <w:rFonts w:hint="eastAsia"/>
          <w:bCs/>
        </w:rPr>
        <w:t>-</w:t>
      </w:r>
      <w:r w:rsidRPr="00E431FA">
        <w:rPr>
          <w:rFonts w:hint="eastAsia"/>
          <w:bCs/>
        </w:rPr>
        <w:t>整改</w:t>
      </w:r>
      <w:r w:rsidRPr="00E431FA">
        <w:rPr>
          <w:rFonts w:hint="eastAsia"/>
          <w:bCs/>
        </w:rPr>
        <w:t>-</w:t>
      </w:r>
      <w:r w:rsidRPr="00E431FA">
        <w:rPr>
          <w:rFonts w:hint="eastAsia"/>
          <w:bCs/>
        </w:rPr>
        <w:t>考核”闭环体系</w:t>
      </w:r>
      <w:bookmarkEnd w:id="116"/>
      <w:r w:rsidRPr="00E431FA">
        <w:rPr>
          <w:rFonts w:hint="eastAsia"/>
          <w:bCs/>
        </w:rPr>
        <w:t>，不断提升公共数据质量。</w:t>
      </w:r>
      <w:r w:rsidRPr="00E431FA">
        <w:rPr>
          <w:rFonts w:hint="eastAsia"/>
          <w:b/>
          <w:bCs/>
        </w:rPr>
        <w:t>稳步拓展公共数据上链范围。</w:t>
      </w:r>
      <w:bookmarkStart w:id="117" w:name="_Hlk205542304"/>
      <w:r w:rsidRPr="00E431FA">
        <w:rPr>
          <w:rFonts w:hint="eastAsia"/>
          <w:bCs/>
        </w:rPr>
        <w:t>依托上海市城市区块链基础设施</w:t>
      </w:r>
      <w:bookmarkEnd w:id="117"/>
      <w:r w:rsidRPr="00E431FA">
        <w:rPr>
          <w:rFonts w:hint="eastAsia"/>
          <w:bCs/>
        </w:rPr>
        <w:t>搭建公共数据溯源体系，逐步推动数据共享、应用场景、需求清单、审核授权等全流程信息上链，实现公共数据可信流通。</w:t>
      </w:r>
      <w:bookmarkStart w:id="118" w:name="_Hlk205542352"/>
      <w:r w:rsidRPr="00E431FA">
        <w:rPr>
          <w:rFonts w:hint="eastAsia"/>
          <w:b/>
          <w:bCs/>
        </w:rPr>
        <w:t>有序推动公共数据开放</w:t>
      </w:r>
      <w:bookmarkEnd w:id="118"/>
      <w:r w:rsidRPr="00E431FA">
        <w:rPr>
          <w:rFonts w:hint="eastAsia"/>
          <w:b/>
          <w:bCs/>
        </w:rPr>
        <w:t>。</w:t>
      </w:r>
      <w:r w:rsidRPr="00E431FA">
        <w:rPr>
          <w:rFonts w:hint="eastAsia"/>
        </w:rPr>
        <w:lastRenderedPageBreak/>
        <w:t>建立公共数据开放需求受理反馈机制，推动各类公共服务平台、行业服务平台开设企业数据服务专区，鼓励海纳工程</w:t>
      </w:r>
      <w:proofErr w:type="gramStart"/>
      <w:r w:rsidRPr="00E431FA">
        <w:rPr>
          <w:rFonts w:hint="eastAsia"/>
        </w:rPr>
        <w:t>院全球</w:t>
      </w:r>
      <w:proofErr w:type="gramEnd"/>
      <w:r w:rsidRPr="00E431FA">
        <w:rPr>
          <w:rFonts w:hint="eastAsia"/>
        </w:rPr>
        <w:t>数据公共平台与区级、市级公共数据平台连接，逐步构建开放式全球数据公共平台。</w:t>
      </w:r>
      <w:r w:rsidRPr="00E431FA">
        <w:rPr>
          <w:rFonts w:hint="eastAsia"/>
          <w:b/>
          <w:bCs/>
        </w:rPr>
        <w:t>推进公共数据授权运营。</w:t>
      </w:r>
      <w:r w:rsidRPr="00E431FA">
        <w:rPr>
          <w:rFonts w:hint="eastAsia"/>
          <w:bCs/>
        </w:rPr>
        <w:t>落实上海市公共数据授权运营制度要求，规范公共数据资源授权运营过程，</w:t>
      </w:r>
      <w:bookmarkStart w:id="119" w:name="_Hlk205542382"/>
      <w:r w:rsidRPr="00E431FA">
        <w:rPr>
          <w:rFonts w:hint="eastAsia"/>
          <w:bCs/>
        </w:rPr>
        <w:t>探索打造公共数据授权实验室，</w:t>
      </w:r>
      <w:bookmarkEnd w:id="119"/>
      <w:r w:rsidRPr="00E431FA">
        <w:rPr>
          <w:rFonts w:hint="eastAsia"/>
          <w:bCs/>
        </w:rPr>
        <w:t>面向社会释放公共数据价值。</w:t>
      </w:r>
      <w:bookmarkStart w:id="120" w:name="_Hlk205542407"/>
      <w:r w:rsidRPr="00E431FA">
        <w:rPr>
          <w:rFonts w:hint="eastAsia"/>
          <w:b/>
          <w:bCs/>
        </w:rPr>
        <w:t>争创长三角数据治理创新示范区。</w:t>
      </w:r>
      <w:bookmarkEnd w:id="120"/>
      <w:r w:rsidRPr="00E431FA">
        <w:rPr>
          <w:rFonts w:hint="eastAsia"/>
          <w:bCs/>
        </w:rPr>
        <w:t>依托普陀公共数据开放运营载体，</w:t>
      </w:r>
      <w:bookmarkStart w:id="121" w:name="_Hlk205544069"/>
      <w:bookmarkStart w:id="122" w:name="OLE_LINK106"/>
      <w:proofErr w:type="gramStart"/>
      <w:r w:rsidRPr="00E431FA">
        <w:rPr>
          <w:rFonts w:hint="eastAsia"/>
        </w:rPr>
        <w:t>联合长</w:t>
      </w:r>
      <w:proofErr w:type="gramEnd"/>
      <w:r w:rsidRPr="00E431FA">
        <w:rPr>
          <w:rFonts w:hint="eastAsia"/>
        </w:rPr>
        <w:t>三角“跨省通办”合作城市，</w:t>
      </w:r>
      <w:bookmarkEnd w:id="121"/>
      <w:bookmarkEnd w:id="122"/>
      <w:r w:rsidRPr="00E431FA">
        <w:rPr>
          <w:rFonts w:hint="eastAsia"/>
        </w:rPr>
        <w:t>应用区块链存证、联邦学习等技术，探索建立统一的数据资产登记规则和公共数据授权运营机制，</w:t>
      </w:r>
      <w:proofErr w:type="gramStart"/>
      <w:r w:rsidRPr="00E431FA">
        <w:rPr>
          <w:rFonts w:hint="eastAsia"/>
        </w:rPr>
        <w:t>实现</w:t>
      </w:r>
      <w:proofErr w:type="gramEnd"/>
      <w:r w:rsidRPr="00E431FA">
        <w:rPr>
          <w:rFonts w:hint="eastAsia"/>
        </w:rPr>
        <w:t>长三角公共数据与社会数据融合应用。</w:t>
      </w:r>
    </w:p>
    <w:p w14:paraId="72A5D690" w14:textId="77777777" w:rsidR="0014109B" w:rsidRPr="00E431FA" w:rsidRDefault="0014109B" w:rsidP="0014109B">
      <w:pPr>
        <w:pStyle w:val="12"/>
        <w:numPr>
          <w:ilvl w:val="0"/>
          <w:numId w:val="6"/>
        </w:numPr>
        <w:ind w:firstLineChars="0"/>
        <w:outlineLvl w:val="2"/>
        <w:rPr>
          <w:b/>
          <w:bCs/>
        </w:rPr>
      </w:pPr>
      <w:bookmarkStart w:id="123" w:name="_Hlk205542191"/>
      <w:r w:rsidRPr="00E431FA">
        <w:rPr>
          <w:rFonts w:hint="eastAsia"/>
          <w:b/>
          <w:bCs/>
        </w:rPr>
        <w:t>打造“安全自由</w:t>
      </w:r>
      <w:r w:rsidRPr="00E431FA">
        <w:rPr>
          <w:rFonts w:hint="eastAsia"/>
          <w:b/>
          <w:bCs/>
        </w:rPr>
        <w:t>+</w:t>
      </w:r>
      <w:r w:rsidRPr="00E431FA">
        <w:rPr>
          <w:rFonts w:hint="eastAsia"/>
          <w:b/>
          <w:bCs/>
        </w:rPr>
        <w:t>有序流动”的数据可信流通体系</w:t>
      </w:r>
      <w:bookmarkEnd w:id="123"/>
    </w:p>
    <w:p w14:paraId="5F255330" w14:textId="77777777" w:rsidR="0014109B" w:rsidRPr="00E431FA" w:rsidRDefault="0014109B" w:rsidP="0014109B">
      <w:pPr>
        <w:ind w:firstLine="643"/>
      </w:pPr>
      <w:r w:rsidRPr="00E431FA">
        <w:rPr>
          <w:rFonts w:hint="eastAsia"/>
          <w:b/>
          <w:bCs/>
        </w:rPr>
        <w:t>打造普陀</w:t>
      </w:r>
      <w:bookmarkStart w:id="124" w:name="_Hlk205543850"/>
      <w:bookmarkStart w:id="125" w:name="OLE_LINK13"/>
      <w:r w:rsidRPr="00E431FA">
        <w:rPr>
          <w:rFonts w:hint="eastAsia"/>
          <w:b/>
          <w:bCs/>
        </w:rPr>
        <w:t>行业可信数据空间</w:t>
      </w:r>
      <w:bookmarkEnd w:id="124"/>
      <w:bookmarkEnd w:id="125"/>
      <w:r w:rsidRPr="00E431FA">
        <w:rPr>
          <w:rFonts w:hint="eastAsia"/>
          <w:b/>
          <w:bCs/>
        </w:rPr>
        <w:t>。</w:t>
      </w:r>
      <w:r w:rsidRPr="00E431FA">
        <w:rPr>
          <w:rFonts w:hint="eastAsia"/>
          <w:bCs/>
        </w:rPr>
        <w:t>聚焦智能软件、金融保险、商贸物流、医疗健康、数字文化等重点领域，以服务产业</w:t>
      </w:r>
      <w:proofErr w:type="gramStart"/>
      <w:r w:rsidRPr="00E431FA">
        <w:rPr>
          <w:rFonts w:hint="eastAsia"/>
          <w:bCs/>
        </w:rPr>
        <w:t>链供应</w:t>
      </w:r>
      <w:proofErr w:type="gramEnd"/>
      <w:r w:rsidRPr="00E431FA">
        <w:rPr>
          <w:rFonts w:hint="eastAsia"/>
          <w:bCs/>
        </w:rPr>
        <w:t>链“补链扩链强链”为目标，由行业主管部门和</w:t>
      </w:r>
      <w:proofErr w:type="gramStart"/>
      <w:r w:rsidRPr="00E431FA">
        <w:rPr>
          <w:rFonts w:hint="eastAsia"/>
          <w:bCs/>
        </w:rPr>
        <w:t>行业链主企</w:t>
      </w:r>
      <w:proofErr w:type="gramEnd"/>
      <w:r w:rsidRPr="00E431FA">
        <w:rPr>
          <w:rFonts w:hint="eastAsia"/>
          <w:bCs/>
        </w:rPr>
        <w:t>业、行业功能型平台牵头，联合行业生态伙伴，打造特色行业可信数据空间和数据流通共享平台，促进产业链端到端数据流通共享利用。</w:t>
      </w:r>
      <w:r w:rsidRPr="00E431FA">
        <w:rPr>
          <w:rFonts w:hint="eastAsia"/>
          <w:b/>
          <w:bCs/>
        </w:rPr>
        <w:t>鼓励打造企业可信数据空间。</w:t>
      </w:r>
      <w:r w:rsidRPr="00E431FA">
        <w:rPr>
          <w:rFonts w:hint="eastAsia"/>
          <w:bCs/>
        </w:rPr>
        <w:t>支持国有企业和龙头企业建设企业可信数据空间，带动供应链上下游企业、生态合作伙伴等协同开放共享数据资源，打造数字化供应链，提高计划、采购、生产、交付、运维等全流程协同效率。</w:t>
      </w:r>
      <w:r w:rsidRPr="00E431FA">
        <w:rPr>
          <w:rFonts w:hint="eastAsia"/>
          <w:b/>
          <w:bCs/>
        </w:rPr>
        <w:t>搭建普陀城市可信数据空间。</w:t>
      </w:r>
      <w:r w:rsidRPr="00E431FA">
        <w:rPr>
          <w:rFonts w:hint="eastAsia"/>
        </w:rPr>
        <w:t>围绕城市规划建设、医疗健康管理、重点人群服务保障等典型场景，推动公共数据、企业数据、个人数据资源深度融合利用，支持多主体接</w:t>
      </w:r>
      <w:r w:rsidRPr="00E431FA">
        <w:rPr>
          <w:rFonts w:hint="eastAsia"/>
        </w:rPr>
        <w:lastRenderedPageBreak/>
        <w:t>入并使用城市可信数据空间，实现跨城市、跨行业互联互通。</w:t>
      </w:r>
      <w:r w:rsidRPr="00E431FA">
        <w:rPr>
          <w:rFonts w:hint="eastAsia"/>
          <w:b/>
          <w:bCs/>
        </w:rPr>
        <w:t>探索打造</w:t>
      </w:r>
      <w:bookmarkStart w:id="126" w:name="_Hlk205543857"/>
      <w:r w:rsidRPr="00E431FA">
        <w:rPr>
          <w:rFonts w:hint="eastAsia"/>
          <w:b/>
          <w:bCs/>
        </w:rPr>
        <w:t>跨域可信数据空间。</w:t>
      </w:r>
      <w:bookmarkEnd w:id="126"/>
      <w:r w:rsidRPr="00E431FA">
        <w:rPr>
          <w:rFonts w:hint="eastAsia"/>
        </w:rPr>
        <w:t>对接“沿沪宁产业创新带”上的城市可信数据空间、行业可信数据空间、企业可信数据空间，畅通数据要素流通通道。</w:t>
      </w:r>
    </w:p>
    <w:p w14:paraId="35F54276" w14:textId="77777777" w:rsidR="0014109B" w:rsidRPr="00E431FA" w:rsidRDefault="0014109B" w:rsidP="0014109B">
      <w:pPr>
        <w:pStyle w:val="12"/>
        <w:numPr>
          <w:ilvl w:val="0"/>
          <w:numId w:val="6"/>
        </w:numPr>
        <w:ind w:firstLineChars="0"/>
        <w:outlineLvl w:val="2"/>
        <w:rPr>
          <w:b/>
          <w:bCs/>
        </w:rPr>
      </w:pPr>
      <w:bookmarkStart w:id="127" w:name="_Hlk205542205"/>
      <w:r w:rsidRPr="00E431FA">
        <w:rPr>
          <w:rFonts w:hint="eastAsia"/>
          <w:b/>
          <w:bCs/>
        </w:rPr>
        <w:t>打造“特色应用</w:t>
      </w:r>
      <w:r w:rsidRPr="00E431FA">
        <w:rPr>
          <w:rFonts w:hint="eastAsia"/>
          <w:b/>
          <w:bCs/>
        </w:rPr>
        <w:t>+</w:t>
      </w:r>
      <w:r w:rsidRPr="00E431FA">
        <w:rPr>
          <w:rFonts w:hint="eastAsia"/>
          <w:b/>
          <w:bCs/>
        </w:rPr>
        <w:t>高效运营”的数据创新实验室</w:t>
      </w:r>
      <w:bookmarkEnd w:id="127"/>
    </w:p>
    <w:p w14:paraId="1D038388" w14:textId="5F34D453" w:rsidR="0014109B" w:rsidRPr="00E431FA" w:rsidRDefault="0014109B" w:rsidP="0014109B">
      <w:pPr>
        <w:ind w:firstLine="643"/>
      </w:pPr>
      <w:r w:rsidRPr="00E431FA">
        <w:rPr>
          <w:rFonts w:hint="eastAsia"/>
          <w:b/>
          <w:bCs/>
        </w:rPr>
        <w:t>建设具有普陀产业特色的数据创新实验室。</w:t>
      </w:r>
      <w:r w:rsidRPr="00E431FA">
        <w:rPr>
          <w:rFonts w:hint="eastAsia"/>
        </w:rPr>
        <w:t>聚焦</w:t>
      </w:r>
      <w:r w:rsidR="009566D4" w:rsidRPr="00E431FA">
        <w:rPr>
          <w:rFonts w:hint="eastAsia"/>
        </w:rPr>
        <w:t>数据安全</w:t>
      </w:r>
      <w:r w:rsidR="009566D4">
        <w:rPr>
          <w:rFonts w:hint="eastAsia"/>
        </w:rPr>
        <w:t>、</w:t>
      </w:r>
      <w:r w:rsidRPr="00E431FA">
        <w:rPr>
          <w:rFonts w:hint="eastAsia"/>
        </w:rPr>
        <w:t>数字供应链、</w:t>
      </w:r>
      <w:r w:rsidR="009566D4" w:rsidRPr="00E431FA">
        <w:rPr>
          <w:rFonts w:hint="eastAsia"/>
        </w:rPr>
        <w:t>生命健康</w:t>
      </w:r>
      <w:r w:rsidRPr="00E431FA">
        <w:rPr>
          <w:rFonts w:hint="eastAsia"/>
        </w:rPr>
        <w:t>等数据资源丰富、研发任务艰巨和优势凸显的关键领域，融合高校、科研院所、功能型平台和</w:t>
      </w:r>
      <w:proofErr w:type="gramStart"/>
      <w:r w:rsidRPr="00E431FA">
        <w:rPr>
          <w:rFonts w:hint="eastAsia"/>
        </w:rPr>
        <w:t>链主</w:t>
      </w:r>
      <w:proofErr w:type="gramEnd"/>
      <w:r w:rsidRPr="00E431FA">
        <w:rPr>
          <w:rFonts w:hint="eastAsia"/>
        </w:rPr>
        <w:t>企业等主体技术资源优势，打造一批增量平台，提升视频图像实验室等存量平台能级。</w:t>
      </w:r>
      <w:r w:rsidRPr="00E431FA">
        <w:rPr>
          <w:rFonts w:hint="eastAsia"/>
          <w:b/>
          <w:bCs/>
        </w:rPr>
        <w:t>探索数据创新实验室建设模式和运营服务机制。</w:t>
      </w:r>
      <w:r w:rsidRPr="00E431FA">
        <w:rPr>
          <w:rFonts w:hint="eastAsia"/>
        </w:rPr>
        <w:t>引入数据行业权威专家作为实验室带头人，强化实验室团队建设，保障数据产品高效推进与成果转化，强化实验室场景供需对接，支撑公共数据、社会数据等多</w:t>
      </w:r>
      <w:proofErr w:type="gramStart"/>
      <w:r w:rsidRPr="00E431FA">
        <w:rPr>
          <w:rFonts w:hint="eastAsia"/>
        </w:rPr>
        <w:t>源数据</w:t>
      </w:r>
      <w:proofErr w:type="gramEnd"/>
      <w:r w:rsidRPr="00E431FA">
        <w:rPr>
          <w:rFonts w:hint="eastAsia"/>
        </w:rPr>
        <w:t>的融合利用，促进数据产品孵化，加速创新应用场景落地。</w:t>
      </w:r>
      <w:r w:rsidRPr="00E431FA">
        <w:rPr>
          <w:rFonts w:hint="eastAsia"/>
          <w:b/>
          <w:bCs/>
        </w:rPr>
        <w:t>打造数据驱动的创新研发模式。</w:t>
      </w:r>
      <w:r w:rsidRPr="00E431FA">
        <w:rPr>
          <w:rFonts w:hint="eastAsia"/>
        </w:rPr>
        <w:t>鼓励科研院所</w:t>
      </w:r>
      <w:r w:rsidR="00FC630F">
        <w:rPr>
          <w:rFonts w:hint="eastAsia"/>
        </w:rPr>
        <w:t>、科技园区等</w:t>
      </w:r>
      <w:r w:rsidRPr="00E431FA">
        <w:rPr>
          <w:rFonts w:hint="eastAsia"/>
        </w:rPr>
        <w:t>建设打造以数据驱动的概念验证中心，支持“机器人研发与转化”“工业控制系统安全创新”等功能性平台，融合设计、仿真、实验验证数据，培育数据驱动型产品研发新模式。</w:t>
      </w:r>
    </w:p>
    <w:p w14:paraId="5BF52F11" w14:textId="77777777" w:rsidR="0014109B" w:rsidRPr="00E431FA" w:rsidRDefault="0014109B" w:rsidP="0014109B">
      <w:pPr>
        <w:pStyle w:val="12"/>
        <w:numPr>
          <w:ilvl w:val="0"/>
          <w:numId w:val="5"/>
        </w:numPr>
        <w:ind w:left="0" w:firstLine="643"/>
        <w:outlineLvl w:val="1"/>
        <w:rPr>
          <w:rFonts w:eastAsia="楷体_GB2312"/>
          <w:b/>
          <w:bCs/>
        </w:rPr>
      </w:pPr>
      <w:r w:rsidRPr="00E431FA">
        <w:rPr>
          <w:rFonts w:eastAsia="楷体_GB2312" w:hint="eastAsia"/>
          <w:b/>
          <w:bCs/>
        </w:rPr>
        <w:t>夯实“数字基石”，高标准推动数字底座能级跃升</w:t>
      </w:r>
    </w:p>
    <w:p w14:paraId="681B9170" w14:textId="77777777" w:rsidR="0014109B" w:rsidRPr="00E431FA" w:rsidRDefault="0014109B" w:rsidP="0014109B">
      <w:pPr>
        <w:pStyle w:val="12"/>
        <w:numPr>
          <w:ilvl w:val="0"/>
          <w:numId w:val="7"/>
        </w:numPr>
        <w:ind w:firstLineChars="0"/>
        <w:outlineLvl w:val="2"/>
        <w:rPr>
          <w:b/>
          <w:bCs/>
        </w:rPr>
      </w:pPr>
      <w:bookmarkStart w:id="128" w:name="_Hlk205556392"/>
      <w:r w:rsidRPr="00E431FA">
        <w:rPr>
          <w:rFonts w:hint="eastAsia"/>
          <w:b/>
          <w:bCs/>
        </w:rPr>
        <w:t>增强基于区块链的底座支撑能力</w:t>
      </w:r>
    </w:p>
    <w:bookmarkEnd w:id="128"/>
    <w:p w14:paraId="04A775F8" w14:textId="08C24C6C" w:rsidR="0014109B" w:rsidRPr="00E431FA" w:rsidRDefault="0014109B" w:rsidP="0014109B">
      <w:pPr>
        <w:ind w:firstLine="643"/>
      </w:pPr>
      <w:r w:rsidRPr="00E431FA">
        <w:rPr>
          <w:rFonts w:hint="eastAsia"/>
          <w:b/>
          <w:bCs/>
        </w:rPr>
        <w:t>构建“区块链</w:t>
      </w:r>
      <w:r w:rsidRPr="00E431FA">
        <w:rPr>
          <w:b/>
          <w:bCs/>
        </w:rPr>
        <w:t>+</w:t>
      </w:r>
      <w:r w:rsidRPr="00E431FA">
        <w:rPr>
          <w:rFonts w:hint="eastAsia"/>
          <w:b/>
          <w:bCs/>
        </w:rPr>
        <w:t>隐私计算”可信安全技术底座。</w:t>
      </w:r>
      <w:bookmarkStart w:id="129" w:name="_Hlk205556444"/>
      <w:r w:rsidRPr="00E431FA">
        <w:rPr>
          <w:rFonts w:hint="eastAsia"/>
          <w:bCs/>
        </w:rPr>
        <w:t>按照全市统一部署安排，</w:t>
      </w:r>
      <w:r w:rsidRPr="00E431FA">
        <w:rPr>
          <w:rFonts w:hint="eastAsia"/>
        </w:rPr>
        <w:t>大力推进区块链、隐私计算等新型数据流通</w:t>
      </w:r>
      <w:r w:rsidR="003252BC">
        <w:rPr>
          <w:rFonts w:hint="eastAsia"/>
        </w:rPr>
        <w:lastRenderedPageBreak/>
        <w:t>基础设施</w:t>
      </w:r>
      <w:r w:rsidRPr="00E431FA">
        <w:rPr>
          <w:rFonts w:hint="eastAsia"/>
        </w:rPr>
        <w:t>布局，</w:t>
      </w:r>
      <w:bookmarkEnd w:id="129"/>
      <w:r w:rsidRPr="00E431FA">
        <w:rPr>
          <w:rFonts w:hint="eastAsia"/>
        </w:rPr>
        <w:t>发挥普陀数据安全产业优势，重点突破隐私计算、区块链存证、数据脱敏等安全技术，建设分布式数字身份、可信存证、数据目录寻址系统等共性能力，为数字普陀建设筑牢安全底座。</w:t>
      </w:r>
      <w:bookmarkStart w:id="130" w:name="_Hlk207369493"/>
      <w:bookmarkStart w:id="131" w:name="_Hlk207207940"/>
      <w:r w:rsidR="003529C1">
        <w:rPr>
          <w:rFonts w:hint="eastAsia"/>
          <w:b/>
          <w:bCs/>
        </w:rPr>
        <w:t>创新</w:t>
      </w:r>
      <w:r w:rsidR="003529C1" w:rsidRPr="00E31240">
        <w:rPr>
          <w:rFonts w:hint="eastAsia"/>
          <w:b/>
          <w:bCs/>
        </w:rPr>
        <w:t>区块链示范应用场景。</w:t>
      </w:r>
      <w:r w:rsidR="003529C1" w:rsidRPr="00E31240">
        <w:rPr>
          <w:rFonts w:hint="eastAsia"/>
        </w:rPr>
        <w:t>围绕政务、金融、工业互联网、社区等重点领域，探索</w:t>
      </w:r>
      <w:r w:rsidR="003529C1" w:rsidRPr="00C0059A">
        <w:rPr>
          <w:rFonts w:hint="eastAsia"/>
        </w:rPr>
        <w:t>打造专项资金监管、</w:t>
      </w:r>
      <w:r w:rsidR="003529C1" w:rsidRPr="00C0059A">
        <w:rPr>
          <w:rFonts w:hint="eastAsia"/>
        </w:rPr>
        <w:t>REITs</w:t>
      </w:r>
      <w:r w:rsidR="003529C1" w:rsidRPr="00C0059A">
        <w:rPr>
          <w:rFonts w:hint="eastAsia"/>
        </w:rPr>
        <w:t>底层资产穿透式监管</w:t>
      </w:r>
      <w:r w:rsidR="003529C1" w:rsidRPr="00E31240">
        <w:rPr>
          <w:rFonts w:hint="eastAsia"/>
        </w:rPr>
        <w:t>、数字供应</w:t>
      </w:r>
      <w:proofErr w:type="gramStart"/>
      <w:r w:rsidR="003529C1" w:rsidRPr="00E31240">
        <w:rPr>
          <w:rFonts w:hint="eastAsia"/>
        </w:rPr>
        <w:t>链金融</w:t>
      </w:r>
      <w:proofErr w:type="gramEnd"/>
      <w:r w:rsidR="003529C1" w:rsidRPr="00E31240">
        <w:rPr>
          <w:rFonts w:hint="eastAsia"/>
        </w:rPr>
        <w:t>产品、生产检测数据可信采集和真实性校验、面向</w:t>
      </w:r>
      <w:r w:rsidR="003529C1" w:rsidRPr="00E31240">
        <w:rPr>
          <w:rFonts w:hint="eastAsia"/>
        </w:rPr>
        <w:t>Web3.0</w:t>
      </w:r>
      <w:r w:rsidR="003529C1" w:rsidRPr="00E31240">
        <w:rPr>
          <w:rFonts w:hint="eastAsia"/>
        </w:rPr>
        <w:t>的数字社区等具有普陀特色</w:t>
      </w:r>
      <w:r w:rsidR="003529C1">
        <w:rPr>
          <w:rFonts w:hint="eastAsia"/>
        </w:rPr>
        <w:t>的标杆</w:t>
      </w:r>
      <w:r w:rsidR="003529C1" w:rsidRPr="00E31240">
        <w:rPr>
          <w:rFonts w:hint="eastAsia"/>
        </w:rPr>
        <w:t>场景。</w:t>
      </w:r>
      <w:r w:rsidR="003529C1" w:rsidRPr="00C0059A">
        <w:rPr>
          <w:rFonts w:hint="eastAsia"/>
          <w:b/>
        </w:rPr>
        <w:t>前瞻布局</w:t>
      </w:r>
      <w:r w:rsidR="003529C1" w:rsidRPr="00C0059A">
        <w:rPr>
          <w:b/>
        </w:rPr>
        <w:t>Web3.0</w:t>
      </w:r>
      <w:r w:rsidR="003529C1" w:rsidRPr="00C0059A">
        <w:rPr>
          <w:rFonts w:hint="eastAsia"/>
          <w:b/>
        </w:rPr>
        <w:t>前沿技术与应用，</w:t>
      </w:r>
      <w:r w:rsidR="003529C1" w:rsidRPr="00C0059A">
        <w:rPr>
          <w:rFonts w:hint="eastAsia"/>
        </w:rPr>
        <w:t>探索</w:t>
      </w:r>
      <w:r w:rsidR="003529C1">
        <w:rPr>
          <w:rFonts w:hint="eastAsia"/>
        </w:rPr>
        <w:t>建设</w:t>
      </w:r>
      <w:r w:rsidR="003529C1" w:rsidRPr="00C0059A">
        <w:t>Web3.0</w:t>
      </w:r>
      <w:r w:rsidR="003529C1" w:rsidRPr="00C0059A">
        <w:rPr>
          <w:rFonts w:hint="eastAsia"/>
        </w:rPr>
        <w:t>数字创新试验场，</w:t>
      </w:r>
      <w:proofErr w:type="gramStart"/>
      <w:r w:rsidR="003529C1">
        <w:rPr>
          <w:rFonts w:hint="eastAsia"/>
        </w:rPr>
        <w:t>打造数实融合</w:t>
      </w:r>
      <w:proofErr w:type="gramEnd"/>
      <w:r w:rsidR="003529C1">
        <w:rPr>
          <w:rFonts w:hint="eastAsia"/>
        </w:rPr>
        <w:t>新场景、新业态。</w:t>
      </w:r>
      <w:bookmarkEnd w:id="130"/>
      <w:bookmarkEnd w:id="131"/>
    </w:p>
    <w:p w14:paraId="27655D5F" w14:textId="77777777" w:rsidR="0014109B" w:rsidRPr="00E431FA" w:rsidRDefault="0014109B" w:rsidP="0014109B">
      <w:pPr>
        <w:pStyle w:val="12"/>
        <w:numPr>
          <w:ilvl w:val="0"/>
          <w:numId w:val="7"/>
        </w:numPr>
        <w:ind w:firstLineChars="0"/>
        <w:outlineLvl w:val="2"/>
        <w:rPr>
          <w:b/>
          <w:bCs/>
        </w:rPr>
      </w:pPr>
      <w:bookmarkStart w:id="132" w:name="_Hlk205556405"/>
      <w:proofErr w:type="gramStart"/>
      <w:r w:rsidRPr="00E431FA">
        <w:rPr>
          <w:rFonts w:hint="eastAsia"/>
          <w:b/>
          <w:bCs/>
        </w:rPr>
        <w:t>推进算力资源</w:t>
      </w:r>
      <w:proofErr w:type="gramEnd"/>
      <w:r w:rsidRPr="00E431FA">
        <w:rPr>
          <w:rFonts w:hint="eastAsia"/>
          <w:b/>
          <w:bCs/>
        </w:rPr>
        <w:t>科学布局与智能调度</w:t>
      </w:r>
    </w:p>
    <w:bookmarkEnd w:id="132"/>
    <w:p w14:paraId="76BBDAC7" w14:textId="620D7A2F" w:rsidR="0014109B" w:rsidRPr="00E431FA" w:rsidRDefault="0014109B" w:rsidP="0014109B">
      <w:pPr>
        <w:ind w:firstLine="643"/>
      </w:pPr>
      <w:r w:rsidRPr="00E431FA">
        <w:rPr>
          <w:rFonts w:hint="eastAsia"/>
          <w:b/>
          <w:bCs/>
        </w:rPr>
        <w:t>科学</w:t>
      </w:r>
      <w:proofErr w:type="gramStart"/>
      <w:r w:rsidRPr="00E431FA">
        <w:rPr>
          <w:rFonts w:hint="eastAsia"/>
          <w:b/>
          <w:bCs/>
        </w:rPr>
        <w:t>布局算力设施</w:t>
      </w:r>
      <w:proofErr w:type="gramEnd"/>
      <w:r w:rsidRPr="00E431FA">
        <w:rPr>
          <w:rFonts w:hint="eastAsia"/>
          <w:b/>
          <w:bCs/>
        </w:rPr>
        <w:t>。</w:t>
      </w:r>
      <w:bookmarkStart w:id="133" w:name="_Hlk205556544"/>
      <w:r w:rsidRPr="00E431FA">
        <w:rPr>
          <w:rFonts w:hint="eastAsia"/>
        </w:rPr>
        <w:t>深入参与市“算力浦江”计划，</w:t>
      </w:r>
      <w:bookmarkEnd w:id="133"/>
      <w:r w:rsidRPr="00E431FA">
        <w:rPr>
          <w:rFonts w:hint="eastAsia"/>
          <w:bCs/>
        </w:rPr>
        <w:t>按照全市统一部署安排，</w:t>
      </w:r>
      <w:r w:rsidRPr="00E431FA">
        <w:rPr>
          <w:rFonts w:hint="eastAsia"/>
        </w:rPr>
        <w:t>推动</w:t>
      </w:r>
      <w:bookmarkStart w:id="134" w:name="_Hlk205556554"/>
      <w:r w:rsidRPr="00E431FA">
        <w:rPr>
          <w:rFonts w:hint="eastAsia"/>
        </w:rPr>
        <w:t>通用算力、</w:t>
      </w:r>
      <w:proofErr w:type="gramStart"/>
      <w:r w:rsidRPr="00E431FA">
        <w:rPr>
          <w:rFonts w:hint="eastAsia"/>
        </w:rPr>
        <w:t>智能算力和边缘算力</w:t>
      </w:r>
      <w:proofErr w:type="gramEnd"/>
      <w:r w:rsidRPr="00E431FA">
        <w:rPr>
          <w:rFonts w:hint="eastAsia"/>
        </w:rPr>
        <w:t>等基础设施建设</w:t>
      </w:r>
      <w:bookmarkEnd w:id="134"/>
      <w:r w:rsidRPr="00E431FA">
        <w:rPr>
          <w:rFonts w:hint="eastAsia"/>
        </w:rPr>
        <w:t>，强化与</w:t>
      </w:r>
      <w:proofErr w:type="gramStart"/>
      <w:r w:rsidRPr="00E431FA">
        <w:rPr>
          <w:rFonts w:hint="eastAsia"/>
        </w:rPr>
        <w:t>市级算力资</w:t>
      </w:r>
      <w:proofErr w:type="gramEnd"/>
      <w:r w:rsidRPr="00E431FA">
        <w:rPr>
          <w:rFonts w:hint="eastAsia"/>
        </w:rPr>
        <w:t>源的共享和协同。</w:t>
      </w:r>
      <w:r w:rsidRPr="00E431FA">
        <w:rPr>
          <w:rFonts w:hint="eastAsia"/>
          <w:b/>
          <w:bCs/>
        </w:rPr>
        <w:t>推动</w:t>
      </w:r>
      <w:proofErr w:type="gramStart"/>
      <w:r w:rsidRPr="00E431FA">
        <w:rPr>
          <w:rFonts w:hint="eastAsia"/>
          <w:b/>
          <w:bCs/>
        </w:rPr>
        <w:t>多样性算力融合</w:t>
      </w:r>
      <w:proofErr w:type="gramEnd"/>
      <w:r w:rsidRPr="00E431FA">
        <w:rPr>
          <w:rFonts w:hint="eastAsia"/>
          <w:b/>
          <w:bCs/>
        </w:rPr>
        <w:t>发展。</w:t>
      </w:r>
      <w:r w:rsidRPr="00E431FA">
        <w:rPr>
          <w:rFonts w:hint="eastAsia"/>
        </w:rPr>
        <w:t>优化拓展人工智能、生命健康、智能制造、科技金融等重点领域的行业</w:t>
      </w:r>
      <w:proofErr w:type="gramStart"/>
      <w:r w:rsidRPr="00E431FA">
        <w:rPr>
          <w:rFonts w:hint="eastAsia"/>
        </w:rPr>
        <w:t>公有云</w:t>
      </w:r>
      <w:proofErr w:type="gramEnd"/>
      <w:r w:rsidRPr="00E431FA">
        <w:rPr>
          <w:rFonts w:hint="eastAsia"/>
        </w:rPr>
        <w:t>服务，以及产业园区、写字楼、高质量孵化器等载体的</w:t>
      </w:r>
      <w:proofErr w:type="gramStart"/>
      <w:r w:rsidRPr="00E431FA">
        <w:rPr>
          <w:rFonts w:hint="eastAsia"/>
        </w:rPr>
        <w:t>专用</w:t>
      </w:r>
      <w:proofErr w:type="gramEnd"/>
      <w:r w:rsidRPr="00E431FA">
        <w:rPr>
          <w:rFonts w:hint="eastAsia"/>
        </w:rPr>
        <w:t>云服务。</w:t>
      </w:r>
      <w:r w:rsidRPr="00E431FA">
        <w:rPr>
          <w:rFonts w:hint="eastAsia"/>
          <w:b/>
          <w:bCs/>
        </w:rPr>
        <w:t>打造长三角</w:t>
      </w:r>
      <w:proofErr w:type="gramStart"/>
      <w:r w:rsidRPr="00E431FA">
        <w:rPr>
          <w:rFonts w:hint="eastAsia"/>
          <w:b/>
          <w:bCs/>
        </w:rPr>
        <w:t>普惠算力枢纽</w:t>
      </w:r>
      <w:proofErr w:type="gramEnd"/>
      <w:r w:rsidRPr="00E431FA">
        <w:rPr>
          <w:rFonts w:hint="eastAsia"/>
          <w:b/>
          <w:bCs/>
        </w:rPr>
        <w:t>。</w:t>
      </w:r>
      <w:r w:rsidRPr="00E431FA">
        <w:rPr>
          <w:rFonts w:hint="eastAsia"/>
        </w:rPr>
        <w:t>依托海纳小镇搭建</w:t>
      </w:r>
      <w:proofErr w:type="gramStart"/>
      <w:r w:rsidRPr="00E431FA">
        <w:rPr>
          <w:rFonts w:hint="eastAsia"/>
        </w:rPr>
        <w:t>普惠算力服务</w:t>
      </w:r>
      <w:proofErr w:type="gramEnd"/>
      <w:r w:rsidRPr="00E431FA">
        <w:rPr>
          <w:rFonts w:hint="eastAsia"/>
        </w:rPr>
        <w:t>平台，</w:t>
      </w:r>
      <w:bookmarkStart w:id="135" w:name="_Hlk205556588"/>
      <w:r w:rsidRPr="00E431FA">
        <w:rPr>
          <w:rFonts w:hint="eastAsia"/>
        </w:rPr>
        <w:t>构建长三角</w:t>
      </w:r>
      <w:proofErr w:type="gramStart"/>
      <w:r w:rsidRPr="00E431FA">
        <w:rPr>
          <w:rFonts w:hint="eastAsia"/>
        </w:rPr>
        <w:t>普惠算力创</w:t>
      </w:r>
      <w:proofErr w:type="gramEnd"/>
      <w:r w:rsidRPr="00E431FA">
        <w:rPr>
          <w:rFonts w:hint="eastAsia"/>
        </w:rPr>
        <w:t>新中心</w:t>
      </w:r>
      <w:bookmarkEnd w:id="135"/>
      <w:r w:rsidRPr="00E431FA">
        <w:rPr>
          <w:rFonts w:hint="eastAsia"/>
        </w:rPr>
        <w:t>，发挥普陀沿沪</w:t>
      </w:r>
      <w:proofErr w:type="gramStart"/>
      <w:r w:rsidRPr="00E431FA">
        <w:rPr>
          <w:rFonts w:hint="eastAsia"/>
        </w:rPr>
        <w:t>宁产</w:t>
      </w:r>
      <w:proofErr w:type="gramEnd"/>
      <w:r w:rsidRPr="00E431FA">
        <w:rPr>
          <w:rFonts w:hint="eastAsia"/>
        </w:rPr>
        <w:t>业创新带节点优势，打造</w:t>
      </w:r>
      <w:proofErr w:type="gramStart"/>
      <w:r w:rsidRPr="00E431FA">
        <w:rPr>
          <w:rFonts w:hint="eastAsia"/>
        </w:rPr>
        <w:t>区域性算力调</w:t>
      </w:r>
      <w:proofErr w:type="gramEnd"/>
      <w:r w:rsidRPr="00E431FA">
        <w:rPr>
          <w:rFonts w:hint="eastAsia"/>
        </w:rPr>
        <w:t>度枢纽。</w:t>
      </w:r>
      <w:r w:rsidRPr="00E431FA">
        <w:rPr>
          <w:rFonts w:hint="eastAsia"/>
          <w:b/>
          <w:bCs/>
        </w:rPr>
        <w:t>推动构建“</w:t>
      </w:r>
      <w:proofErr w:type="gramStart"/>
      <w:r w:rsidRPr="00E431FA">
        <w:rPr>
          <w:rFonts w:hint="eastAsia"/>
          <w:b/>
          <w:bCs/>
        </w:rPr>
        <w:t>一</w:t>
      </w:r>
      <w:proofErr w:type="gramEnd"/>
      <w:r w:rsidRPr="00E431FA">
        <w:rPr>
          <w:rFonts w:hint="eastAsia"/>
          <w:b/>
          <w:bCs/>
        </w:rPr>
        <w:t>中心多节点”的</w:t>
      </w:r>
      <w:proofErr w:type="gramStart"/>
      <w:r w:rsidRPr="00E431FA">
        <w:rPr>
          <w:rFonts w:hint="eastAsia"/>
          <w:b/>
          <w:bCs/>
        </w:rPr>
        <w:t>算力网</w:t>
      </w:r>
      <w:proofErr w:type="gramEnd"/>
      <w:r w:rsidRPr="00E431FA">
        <w:rPr>
          <w:rFonts w:hint="eastAsia"/>
          <w:b/>
          <w:bCs/>
        </w:rPr>
        <w:t>络架构</w:t>
      </w:r>
      <w:r w:rsidRPr="00E431FA">
        <w:rPr>
          <w:rFonts w:hint="eastAsia"/>
          <w:b/>
        </w:rPr>
        <w:t>。</w:t>
      </w:r>
      <w:proofErr w:type="gramStart"/>
      <w:r w:rsidRPr="00E431FA">
        <w:rPr>
          <w:rFonts w:hint="eastAsia"/>
        </w:rPr>
        <w:t>整合区</w:t>
      </w:r>
      <w:proofErr w:type="gramEnd"/>
      <w:r w:rsidRPr="00E431FA">
        <w:rPr>
          <w:rFonts w:hint="eastAsia"/>
        </w:rPr>
        <w:t>内外通用算力、</w:t>
      </w:r>
      <w:proofErr w:type="gramStart"/>
      <w:r w:rsidRPr="00E431FA">
        <w:rPr>
          <w:rFonts w:hint="eastAsia"/>
        </w:rPr>
        <w:t>智能算力</w:t>
      </w:r>
      <w:proofErr w:type="gramEnd"/>
      <w:r w:rsidRPr="00E431FA">
        <w:rPr>
          <w:rFonts w:hint="eastAsia"/>
        </w:rPr>
        <w:t>和</w:t>
      </w:r>
      <w:proofErr w:type="gramStart"/>
      <w:r w:rsidRPr="00E431FA">
        <w:rPr>
          <w:rFonts w:hint="eastAsia"/>
        </w:rPr>
        <w:t>边缘算力资</w:t>
      </w:r>
      <w:proofErr w:type="gramEnd"/>
      <w:r w:rsidRPr="00E431FA">
        <w:rPr>
          <w:rFonts w:hint="eastAsia"/>
        </w:rPr>
        <w:t>源，形成</w:t>
      </w:r>
      <w:bookmarkStart w:id="136" w:name="_Hlk205556677"/>
      <w:proofErr w:type="gramStart"/>
      <w:r w:rsidRPr="00E431FA">
        <w:rPr>
          <w:rFonts w:hint="eastAsia"/>
        </w:rPr>
        <w:t>异构算力资源</w:t>
      </w:r>
      <w:proofErr w:type="gramEnd"/>
      <w:r w:rsidRPr="00E431FA">
        <w:rPr>
          <w:rFonts w:hint="eastAsia"/>
        </w:rPr>
        <w:t>池</w:t>
      </w:r>
      <w:bookmarkEnd w:id="136"/>
      <w:r w:rsidRPr="00E431FA">
        <w:rPr>
          <w:rFonts w:hint="eastAsia"/>
        </w:rPr>
        <w:t>。优先接入海纳小镇、中以</w:t>
      </w:r>
      <w:r w:rsidR="00FC630F">
        <w:rPr>
          <w:rFonts w:hint="eastAsia"/>
        </w:rPr>
        <w:t>（上海）</w:t>
      </w:r>
      <w:r w:rsidRPr="00E431FA">
        <w:rPr>
          <w:rFonts w:hint="eastAsia"/>
        </w:rPr>
        <w:t>创新园等</w:t>
      </w:r>
      <w:proofErr w:type="gramStart"/>
      <w:r w:rsidRPr="00E431FA">
        <w:rPr>
          <w:rFonts w:hint="eastAsia"/>
        </w:rPr>
        <w:t>区内算力资源</w:t>
      </w:r>
      <w:proofErr w:type="gramEnd"/>
      <w:r w:rsidRPr="00E431FA">
        <w:rPr>
          <w:rFonts w:hint="eastAsia"/>
        </w:rPr>
        <w:t>服务本地企业，逐步对接</w:t>
      </w:r>
      <w:bookmarkStart w:id="137" w:name="_Hlk205556762"/>
      <w:r w:rsidRPr="00E431FA">
        <w:rPr>
          <w:rFonts w:hint="eastAsia"/>
        </w:rPr>
        <w:t>临港和江浙地区</w:t>
      </w:r>
      <w:bookmarkEnd w:id="137"/>
      <w:r w:rsidRPr="00E431FA">
        <w:rPr>
          <w:rFonts w:hint="eastAsia"/>
        </w:rPr>
        <w:t>，优化</w:t>
      </w:r>
      <w:proofErr w:type="gramStart"/>
      <w:r w:rsidRPr="00E431FA">
        <w:rPr>
          <w:rFonts w:hint="eastAsia"/>
        </w:rPr>
        <w:t>算力区</w:t>
      </w:r>
      <w:proofErr w:type="gramEnd"/>
      <w:r w:rsidRPr="00E431FA">
        <w:rPr>
          <w:rFonts w:hint="eastAsia"/>
        </w:rPr>
        <w:t>域调度能力，</w:t>
      </w:r>
      <w:bookmarkStart w:id="138" w:name="_Hlk205556769"/>
      <w:r w:rsidRPr="00E431FA">
        <w:rPr>
          <w:rFonts w:hint="eastAsia"/>
        </w:rPr>
        <w:t>提升长三角区</w:t>
      </w:r>
      <w:proofErr w:type="gramStart"/>
      <w:r w:rsidRPr="00E431FA">
        <w:rPr>
          <w:rFonts w:hint="eastAsia"/>
        </w:rPr>
        <w:t>域</w:t>
      </w:r>
      <w:r w:rsidRPr="00E431FA">
        <w:rPr>
          <w:rFonts w:hint="eastAsia"/>
        </w:rPr>
        <w:lastRenderedPageBreak/>
        <w:t>算</w:t>
      </w:r>
      <w:proofErr w:type="gramEnd"/>
      <w:r w:rsidRPr="00E431FA">
        <w:rPr>
          <w:rFonts w:hint="eastAsia"/>
        </w:rPr>
        <w:t>力资源利用率。</w:t>
      </w:r>
    </w:p>
    <w:p w14:paraId="1FC4F942" w14:textId="77777777" w:rsidR="0014109B" w:rsidRPr="00E431FA" w:rsidRDefault="0014109B" w:rsidP="0014109B">
      <w:pPr>
        <w:pStyle w:val="12"/>
        <w:numPr>
          <w:ilvl w:val="0"/>
          <w:numId w:val="7"/>
        </w:numPr>
        <w:ind w:firstLineChars="0"/>
        <w:outlineLvl w:val="2"/>
        <w:rPr>
          <w:b/>
          <w:bCs/>
        </w:rPr>
      </w:pPr>
      <w:bookmarkStart w:id="139" w:name="_Hlk205556417"/>
      <w:bookmarkEnd w:id="138"/>
      <w:r w:rsidRPr="00E431FA">
        <w:rPr>
          <w:rFonts w:hint="eastAsia"/>
          <w:b/>
          <w:bCs/>
        </w:rPr>
        <w:t>推动下一代数字基础设施建设</w:t>
      </w:r>
    </w:p>
    <w:bookmarkEnd w:id="139"/>
    <w:p w14:paraId="629B2148" w14:textId="77777777" w:rsidR="0014109B" w:rsidRPr="00E431FA" w:rsidRDefault="0014109B" w:rsidP="0014109B">
      <w:pPr>
        <w:ind w:firstLine="643"/>
        <w:rPr>
          <w:bCs/>
        </w:rPr>
      </w:pPr>
      <w:r w:rsidRPr="00E431FA">
        <w:rPr>
          <w:rFonts w:hint="eastAsia"/>
          <w:b/>
        </w:rPr>
        <w:t>规模化部署</w:t>
      </w:r>
      <w:r w:rsidRPr="00E431FA">
        <w:rPr>
          <w:b/>
        </w:rPr>
        <w:t>5G-A</w:t>
      </w:r>
      <w:r w:rsidRPr="00E431FA">
        <w:rPr>
          <w:rFonts w:hint="eastAsia"/>
          <w:b/>
        </w:rPr>
        <w:t>和万兆光网。</w:t>
      </w:r>
      <w:r w:rsidRPr="00E431FA">
        <w:rPr>
          <w:rFonts w:hint="eastAsia"/>
        </w:rPr>
        <w:t>试点部署</w:t>
      </w:r>
      <w:r w:rsidRPr="00E431FA">
        <w:t>5G-A</w:t>
      </w:r>
      <w:r w:rsidRPr="00E431FA">
        <w:rPr>
          <w:rFonts w:hint="eastAsia"/>
        </w:rPr>
        <w:t>网络，</w:t>
      </w:r>
      <w:bookmarkStart w:id="140" w:name="OLE_LINK126"/>
      <w:bookmarkStart w:id="141" w:name="OLE_LINK127"/>
      <w:r w:rsidRPr="00E431FA">
        <w:rPr>
          <w:rFonts w:hint="eastAsia"/>
        </w:rPr>
        <w:t>支撑车路协同、虚拟现实等应用</w:t>
      </w:r>
      <w:bookmarkEnd w:id="140"/>
      <w:bookmarkEnd w:id="141"/>
      <w:r w:rsidRPr="00E431FA">
        <w:rPr>
          <w:rFonts w:hint="eastAsia"/>
        </w:rPr>
        <w:t>。聚焦小区、工厂、园区等重点场景，开展万兆光网试点。</w:t>
      </w:r>
      <w:r w:rsidRPr="00E431FA">
        <w:rPr>
          <w:rFonts w:hint="eastAsia"/>
          <w:b/>
        </w:rPr>
        <w:t>加快</w:t>
      </w:r>
      <w:r w:rsidRPr="00E431FA">
        <w:rPr>
          <w:rFonts w:hint="eastAsia"/>
          <w:b/>
        </w:rPr>
        <w:t>6G</w:t>
      </w:r>
      <w:r w:rsidRPr="00E431FA">
        <w:rPr>
          <w:rFonts w:hint="eastAsia"/>
          <w:b/>
        </w:rPr>
        <w:t>前沿技术研发和创新发展。</w:t>
      </w:r>
      <w:bookmarkStart w:id="142" w:name="OLE_LINK118"/>
      <w:bookmarkStart w:id="143" w:name="OLE_LINK119"/>
      <w:r w:rsidRPr="00E431FA">
        <w:rPr>
          <w:rFonts w:hint="eastAsia"/>
        </w:rPr>
        <w:t>试点推动</w:t>
      </w:r>
      <w:r w:rsidRPr="00E431FA">
        <w:rPr>
          <w:rFonts w:hint="eastAsia"/>
        </w:rPr>
        <w:t>6G</w:t>
      </w:r>
      <w:r w:rsidRPr="00E431FA">
        <w:rPr>
          <w:rFonts w:hint="eastAsia"/>
        </w:rPr>
        <w:t>开放试验网络建设，探索“</w:t>
      </w:r>
      <w:r w:rsidRPr="00E431FA">
        <w:rPr>
          <w:rFonts w:hint="eastAsia"/>
        </w:rPr>
        <w:t>6G+</w:t>
      </w:r>
      <w:r w:rsidRPr="00E431FA">
        <w:rPr>
          <w:rFonts w:hint="eastAsia"/>
        </w:rPr>
        <w:t>”</w:t>
      </w:r>
      <w:proofErr w:type="gramStart"/>
      <w:r w:rsidRPr="00E431FA">
        <w:rPr>
          <w:rFonts w:hint="eastAsia"/>
        </w:rPr>
        <w:t>通感算智一体化</w:t>
      </w:r>
      <w:proofErr w:type="gramEnd"/>
      <w:r w:rsidRPr="00E431FA">
        <w:rPr>
          <w:rFonts w:hint="eastAsia"/>
        </w:rPr>
        <w:t>示范应用。</w:t>
      </w:r>
      <w:r w:rsidRPr="00E431FA">
        <w:rPr>
          <w:rFonts w:hint="eastAsia"/>
          <w:b/>
          <w:bCs/>
        </w:rPr>
        <w:t>推动卫星互联网基础设施建设。</w:t>
      </w:r>
      <w:r w:rsidRPr="00E431FA">
        <w:rPr>
          <w:rFonts w:hint="eastAsia"/>
          <w:bCs/>
        </w:rPr>
        <w:t>支持相关企业深化卫星</w:t>
      </w:r>
      <w:r w:rsidRPr="00E431FA">
        <w:rPr>
          <w:rFonts w:hint="eastAsia"/>
        </w:rPr>
        <w:t>通信网络及基础配套设施建设。</w:t>
      </w:r>
      <w:r w:rsidRPr="00E431FA">
        <w:rPr>
          <w:rFonts w:hint="eastAsia"/>
          <w:b/>
          <w:bCs/>
        </w:rPr>
        <w:t>探索发展数字低空基础设施。</w:t>
      </w:r>
      <w:r w:rsidRPr="00E431FA">
        <w:rPr>
          <w:rFonts w:hint="eastAsia"/>
        </w:rPr>
        <w:t>提升低空通信、导航、监视能力，保障低空交通安全顺畅。</w:t>
      </w:r>
      <w:bookmarkEnd w:id="142"/>
      <w:bookmarkEnd w:id="143"/>
    </w:p>
    <w:p w14:paraId="3DDDECF7" w14:textId="2805B094" w:rsidR="00DE5379" w:rsidRPr="00E431FA" w:rsidRDefault="00C2131B">
      <w:pPr>
        <w:pStyle w:val="1"/>
        <w:ind w:firstLine="640"/>
        <w:rPr>
          <w:rFonts w:ascii="Times New Roman" w:hAnsi="Times New Roman"/>
        </w:rPr>
      </w:pPr>
      <w:r w:rsidRPr="00E431FA">
        <w:rPr>
          <w:rFonts w:ascii="Times New Roman" w:hAnsi="Times New Roman" w:hint="eastAsia"/>
        </w:rPr>
        <w:t>专项</w:t>
      </w:r>
      <w:r w:rsidR="00327E27" w:rsidRPr="00E431FA">
        <w:rPr>
          <w:rFonts w:ascii="Times New Roman" w:hAnsi="Times New Roman" w:hint="eastAsia"/>
        </w:rPr>
        <w:t>任务</w:t>
      </w:r>
    </w:p>
    <w:p w14:paraId="05D88CD6" w14:textId="6DCD58F6" w:rsidR="00DE5379" w:rsidRPr="00E431FA" w:rsidRDefault="00C2131B">
      <w:pPr>
        <w:pStyle w:val="12"/>
        <w:numPr>
          <w:ilvl w:val="0"/>
          <w:numId w:val="11"/>
        </w:numPr>
        <w:ind w:firstLineChars="0"/>
        <w:outlineLvl w:val="1"/>
        <w:rPr>
          <w:rFonts w:eastAsia="楷体_GB2312"/>
          <w:b/>
          <w:bCs/>
        </w:rPr>
      </w:pPr>
      <w:proofErr w:type="gramStart"/>
      <w:r w:rsidRPr="00E431FA">
        <w:rPr>
          <w:rFonts w:eastAsia="楷体_GB2312" w:hint="eastAsia"/>
          <w:b/>
          <w:bCs/>
        </w:rPr>
        <w:t>纳创无界</w:t>
      </w:r>
      <w:proofErr w:type="gramEnd"/>
      <w:r w:rsidRPr="00E431FA">
        <w:rPr>
          <w:rFonts w:eastAsia="楷体_GB2312" w:hint="eastAsia"/>
          <w:b/>
          <w:bCs/>
        </w:rPr>
        <w:t>，打造数字</w:t>
      </w:r>
      <w:r w:rsidR="00B57868" w:rsidRPr="00E431FA">
        <w:rPr>
          <w:rFonts w:eastAsia="楷体_GB2312" w:hint="eastAsia"/>
          <w:b/>
          <w:bCs/>
        </w:rPr>
        <w:t>协同</w:t>
      </w:r>
      <w:r w:rsidRPr="00E431FA">
        <w:rPr>
          <w:rFonts w:eastAsia="楷体_GB2312" w:hint="eastAsia"/>
          <w:b/>
          <w:bCs/>
        </w:rPr>
        <w:t>创新生态</w:t>
      </w:r>
    </w:p>
    <w:p w14:paraId="5F9F9DB2" w14:textId="2589D85A" w:rsidR="00DE5379" w:rsidRPr="00E431FA" w:rsidRDefault="00C2131B" w:rsidP="00C63C46">
      <w:pPr>
        <w:ind w:firstLine="640"/>
      </w:pPr>
      <w:bookmarkStart w:id="144" w:name="_Hlk205801916"/>
      <w:r w:rsidRPr="00E431FA">
        <w:rPr>
          <w:rFonts w:hint="eastAsia"/>
        </w:rPr>
        <w:t>以海纳小镇为牵引，</w:t>
      </w:r>
      <w:bookmarkEnd w:id="144"/>
      <w:r w:rsidRPr="00E431FA">
        <w:rPr>
          <w:rFonts w:hint="eastAsia"/>
        </w:rPr>
        <w:t>对接上海市和沿沪宁地市创新主体，打造“政产学研用”协同的数字</w:t>
      </w:r>
      <w:r w:rsidR="00D11892" w:rsidRPr="00E431FA">
        <w:rPr>
          <w:rFonts w:hint="eastAsia"/>
        </w:rPr>
        <w:t>协同</w:t>
      </w:r>
      <w:r w:rsidRPr="00E431FA">
        <w:rPr>
          <w:rFonts w:hint="eastAsia"/>
        </w:rPr>
        <w:t>创新生态，建设成为长三角数字创新资源的集聚高地。</w:t>
      </w:r>
      <w:bookmarkStart w:id="145" w:name="_Hlk205801969"/>
      <w:r w:rsidR="00B318C8" w:rsidRPr="00E431FA">
        <w:rPr>
          <w:rFonts w:hint="eastAsia"/>
          <w:b/>
          <w:bCs/>
        </w:rPr>
        <w:t>增强</w:t>
      </w:r>
      <w:r w:rsidRPr="00E431FA">
        <w:rPr>
          <w:rFonts w:hint="eastAsia"/>
          <w:b/>
          <w:bCs/>
        </w:rPr>
        <w:t>海纳小镇思想辐射力</w:t>
      </w:r>
      <w:r w:rsidR="001C1C5A" w:rsidRPr="00E431FA">
        <w:rPr>
          <w:rFonts w:hint="eastAsia"/>
          <w:b/>
          <w:bCs/>
        </w:rPr>
        <w:t>。</w:t>
      </w:r>
      <w:bookmarkEnd w:id="145"/>
      <w:r w:rsidRPr="00E431FA">
        <w:rPr>
          <w:rFonts w:hint="eastAsia"/>
        </w:rPr>
        <w:t>以海纳工程院为载体，</w:t>
      </w:r>
      <w:bookmarkStart w:id="146" w:name="_Hlk205801984"/>
      <w:r w:rsidRPr="00E431FA">
        <w:rPr>
          <w:rFonts w:hint="eastAsia"/>
        </w:rPr>
        <w:t>以王坚院士牵头的“院士天团”为核心团队，围绕前沿创新场景需求，</w:t>
      </w:r>
      <w:r w:rsidR="000649E2" w:rsidRPr="00E431FA">
        <w:rPr>
          <w:rFonts w:hint="eastAsia"/>
        </w:rPr>
        <w:t>开展</w:t>
      </w:r>
      <w:bookmarkStart w:id="147" w:name="_Hlk211348773"/>
      <w:r w:rsidR="000649E2" w:rsidRPr="00E431FA">
        <w:rPr>
          <w:rFonts w:hint="eastAsia"/>
        </w:rPr>
        <w:t>“海纳大会”</w:t>
      </w:r>
      <w:bookmarkEnd w:id="147"/>
      <w:r w:rsidR="000649E2" w:rsidRPr="00E431FA">
        <w:rPr>
          <w:rFonts w:hint="eastAsia"/>
        </w:rPr>
        <w:t>活动，</w:t>
      </w:r>
      <w:r w:rsidRPr="00E431FA">
        <w:rPr>
          <w:rFonts w:hint="eastAsia"/>
        </w:rPr>
        <w:t>持续打造</w:t>
      </w:r>
      <w:bookmarkStart w:id="148" w:name="_Hlk211348783"/>
      <w:r w:rsidRPr="00E431FA">
        <w:rPr>
          <w:rFonts w:hint="eastAsia"/>
        </w:rPr>
        <w:t>“海纳夜话”“海纳</w:t>
      </w:r>
      <w:r w:rsidR="000649E2" w:rsidRPr="00E431FA">
        <w:rPr>
          <w:rFonts w:hint="eastAsia"/>
        </w:rPr>
        <w:t>发布</w:t>
      </w:r>
      <w:r w:rsidRPr="00E431FA">
        <w:rPr>
          <w:rFonts w:hint="eastAsia"/>
        </w:rPr>
        <w:t>”</w:t>
      </w:r>
      <w:bookmarkEnd w:id="148"/>
      <w:r w:rsidRPr="00E431FA">
        <w:rPr>
          <w:rFonts w:hint="eastAsia"/>
        </w:rPr>
        <w:t>等思想</w:t>
      </w:r>
      <w:r w:rsidRPr="00E431FA">
        <w:rPr>
          <w:rFonts w:hint="eastAsia"/>
        </w:rPr>
        <w:t>IP</w:t>
      </w:r>
      <w:r w:rsidRPr="00E431FA">
        <w:rPr>
          <w:rFonts w:hint="eastAsia"/>
        </w:rPr>
        <w:t>，将海纳小镇</w:t>
      </w:r>
      <w:bookmarkStart w:id="149" w:name="_Hlk211348809"/>
      <w:r w:rsidRPr="00E431FA">
        <w:rPr>
          <w:rFonts w:hint="eastAsia"/>
        </w:rPr>
        <w:t>建设成为数字新思维启发地、数字新技术先发地、数字新场景体验地</w:t>
      </w:r>
      <w:bookmarkEnd w:id="149"/>
      <w:r w:rsidRPr="00E431FA">
        <w:rPr>
          <w:rFonts w:hint="eastAsia"/>
        </w:rPr>
        <w:t>，</w:t>
      </w:r>
      <w:bookmarkEnd w:id="146"/>
      <w:r w:rsidRPr="00E431FA">
        <w:rPr>
          <w:rFonts w:hint="eastAsia"/>
        </w:rPr>
        <w:t>成为城市政府、企业、专家等分享探讨数字城市路径的重要智慧驿站。</w:t>
      </w:r>
      <w:bookmarkStart w:id="150" w:name="_Hlk205802010"/>
      <w:r w:rsidR="00513748" w:rsidRPr="00E431FA">
        <w:rPr>
          <w:rFonts w:hint="eastAsia"/>
          <w:b/>
        </w:rPr>
        <w:t>积极对接国际国内创新活动</w:t>
      </w:r>
      <w:r w:rsidR="00B73E68" w:rsidRPr="00E431FA">
        <w:rPr>
          <w:rFonts w:hint="eastAsia"/>
          <w:b/>
        </w:rPr>
        <w:t>。</w:t>
      </w:r>
      <w:r w:rsidR="00B55FAA" w:rsidRPr="00E431FA">
        <w:rPr>
          <w:rFonts w:hint="eastAsia"/>
        </w:rPr>
        <w:t>依托海纳工程院等数据创新平台，加强对接联合国人居署、地球观测组织、</w:t>
      </w:r>
      <w:r w:rsidR="00B55FAA" w:rsidRPr="00E431FA">
        <w:rPr>
          <w:rFonts w:hint="eastAsia"/>
        </w:rPr>
        <w:t>C40</w:t>
      </w:r>
      <w:r w:rsidR="00B55FAA" w:rsidRPr="00E431FA">
        <w:rPr>
          <w:rFonts w:hint="eastAsia"/>
        </w:rPr>
        <w:t>等国际组织，持续推动国际化课题研讨、项目座谈研讨等活动在“海纳小镇”举办</w:t>
      </w:r>
      <w:r w:rsidR="00A464D5" w:rsidRPr="00E431FA">
        <w:rPr>
          <w:rFonts w:hint="eastAsia"/>
        </w:rPr>
        <w:t>。</w:t>
      </w:r>
      <w:r w:rsidR="00A40646" w:rsidRPr="00E431FA">
        <w:rPr>
          <w:rFonts w:hint="eastAsia"/>
        </w:rPr>
        <w:t>依托海纳工程</w:t>
      </w:r>
      <w:proofErr w:type="gramStart"/>
      <w:r w:rsidR="00A40646" w:rsidRPr="00E431FA">
        <w:rPr>
          <w:rFonts w:hint="eastAsia"/>
        </w:rPr>
        <w:t>院城市</w:t>
      </w:r>
      <w:proofErr w:type="gramEnd"/>
      <w:r w:rsidR="00A40646" w:rsidRPr="00E431FA">
        <w:rPr>
          <w:rFonts w:hint="eastAsia"/>
        </w:rPr>
        <w:lastRenderedPageBreak/>
        <w:t>智能引擎数据平台，持续推动开展研讨对接活动，</w:t>
      </w:r>
      <w:r w:rsidR="00291F13" w:rsidRPr="00E431FA">
        <w:rPr>
          <w:rFonts w:hint="eastAsia"/>
        </w:rPr>
        <w:t>鼓励“沿沪宁”数据企业参与数据产品服务研发和出海。</w:t>
      </w:r>
      <w:bookmarkStart w:id="151" w:name="_Hlk211347514"/>
      <w:r w:rsidR="00057EEB" w:rsidRPr="00E431FA">
        <w:rPr>
          <w:rFonts w:hint="eastAsia"/>
          <w:b/>
        </w:rPr>
        <w:t>打造</w:t>
      </w:r>
      <w:r w:rsidR="007B11AE" w:rsidRPr="00E431FA">
        <w:rPr>
          <w:rFonts w:hint="eastAsia"/>
          <w:b/>
        </w:rPr>
        <w:t>海纳小镇数字创新社区</w:t>
      </w:r>
      <w:bookmarkEnd w:id="151"/>
      <w:r w:rsidR="006C52F8" w:rsidRPr="00E431FA">
        <w:rPr>
          <w:rFonts w:hint="eastAsia"/>
          <w:b/>
        </w:rPr>
        <w:t>。</w:t>
      </w:r>
      <w:bookmarkStart w:id="152" w:name="_Hlk211347540"/>
      <w:r w:rsidR="009B7486" w:rsidRPr="00E431FA">
        <w:rPr>
          <w:rFonts w:hint="eastAsia"/>
        </w:rPr>
        <w:t>聚焦</w:t>
      </w:r>
      <w:r w:rsidR="002C0891" w:rsidRPr="00E431FA">
        <w:rPr>
          <w:rFonts w:hint="eastAsia"/>
        </w:rPr>
        <w:t>人工智能、数据要素等新</w:t>
      </w:r>
      <w:r w:rsidR="008536EF" w:rsidRPr="00E431FA">
        <w:rPr>
          <w:rFonts w:hint="eastAsia"/>
        </w:rPr>
        <w:t>技术与</w:t>
      </w:r>
      <w:r w:rsidR="00826C51" w:rsidRPr="00E431FA">
        <w:rPr>
          <w:rFonts w:hint="eastAsia"/>
        </w:rPr>
        <w:t>行业融合</w:t>
      </w:r>
      <w:r w:rsidR="00C75D91" w:rsidRPr="00E431FA">
        <w:rPr>
          <w:rFonts w:hint="eastAsia"/>
        </w:rPr>
        <w:t>存在的</w:t>
      </w:r>
      <w:r w:rsidR="00E92090" w:rsidRPr="00E431FA">
        <w:rPr>
          <w:rFonts w:hint="eastAsia"/>
        </w:rPr>
        <w:t>瓶颈性</w:t>
      </w:r>
      <w:r w:rsidR="00C75D91" w:rsidRPr="00E431FA">
        <w:rPr>
          <w:rFonts w:hint="eastAsia"/>
        </w:rPr>
        <w:t>问题，</w:t>
      </w:r>
      <w:bookmarkStart w:id="153" w:name="OLE_LINK32"/>
      <w:bookmarkStart w:id="154" w:name="OLE_LINK33"/>
      <w:r w:rsidR="00EE113B" w:rsidRPr="00E431FA">
        <w:rPr>
          <w:rFonts w:hint="eastAsia"/>
        </w:rPr>
        <w:t>深化“政产学研用”</w:t>
      </w:r>
      <w:bookmarkEnd w:id="153"/>
      <w:bookmarkEnd w:id="154"/>
      <w:r w:rsidR="00EE113B" w:rsidRPr="00E431FA">
        <w:rPr>
          <w:rFonts w:hint="eastAsia"/>
        </w:rPr>
        <w:t>协同创新，</w:t>
      </w:r>
      <w:r w:rsidR="00CC3304" w:rsidRPr="00E431FA">
        <w:rPr>
          <w:rFonts w:hint="eastAsia"/>
        </w:rPr>
        <w:t>打造</w:t>
      </w:r>
      <w:r w:rsidR="0094544B" w:rsidRPr="00E431FA">
        <w:rPr>
          <w:rFonts w:hint="eastAsia"/>
        </w:rPr>
        <w:t>海纳小镇数字创新社区，纵向围绕重点行业组建数字广告、应急管理、数字商贸等一系列垂直社群，横向引入数据治理、模型训练等数据服务机构企业，</w:t>
      </w:r>
      <w:r w:rsidR="00360158" w:rsidRPr="00E431FA">
        <w:rPr>
          <w:rFonts w:hint="eastAsia"/>
        </w:rPr>
        <w:t>针对企业需求</w:t>
      </w:r>
      <w:r w:rsidR="0094544B" w:rsidRPr="00E431FA">
        <w:rPr>
          <w:rFonts w:hint="eastAsia"/>
        </w:rPr>
        <w:t>精准开展研讨对接活动</w:t>
      </w:r>
      <w:r w:rsidR="00360158" w:rsidRPr="00E431FA">
        <w:rPr>
          <w:rFonts w:hint="eastAsia"/>
        </w:rPr>
        <w:t>、</w:t>
      </w:r>
      <w:r w:rsidR="003C1955" w:rsidRPr="00E431FA">
        <w:rPr>
          <w:rFonts w:hint="eastAsia"/>
        </w:rPr>
        <w:t>数字技术</w:t>
      </w:r>
      <w:r w:rsidR="0086385C" w:rsidRPr="00E431FA">
        <w:rPr>
          <w:rFonts w:hint="eastAsia"/>
        </w:rPr>
        <w:t>基础理论</w:t>
      </w:r>
      <w:r w:rsidR="003C1955" w:rsidRPr="00E431FA">
        <w:rPr>
          <w:rFonts w:hint="eastAsia"/>
        </w:rPr>
        <w:t>和实训</w:t>
      </w:r>
      <w:r w:rsidR="0086385C" w:rsidRPr="00E431FA">
        <w:rPr>
          <w:rFonts w:hint="eastAsia"/>
        </w:rPr>
        <w:t>课程</w:t>
      </w:r>
      <w:r w:rsidR="00E81CA8" w:rsidRPr="00E431FA">
        <w:rPr>
          <w:rFonts w:hint="eastAsia"/>
        </w:rPr>
        <w:t>等</w:t>
      </w:r>
      <w:r w:rsidR="00CA75AE" w:rsidRPr="00E431FA">
        <w:rPr>
          <w:rFonts w:hint="eastAsia"/>
        </w:rPr>
        <w:t>活动</w:t>
      </w:r>
      <w:r w:rsidR="003C1955" w:rsidRPr="00E431FA">
        <w:rPr>
          <w:rFonts w:hint="eastAsia"/>
        </w:rPr>
        <w:t>，</w:t>
      </w:r>
      <w:bookmarkStart w:id="155" w:name="OLE_LINK34"/>
      <w:bookmarkStart w:id="156" w:name="OLE_LINK35"/>
      <w:r w:rsidR="00295F5C" w:rsidRPr="00E431FA">
        <w:rPr>
          <w:rFonts w:hint="eastAsia"/>
        </w:rPr>
        <w:t>助力</w:t>
      </w:r>
      <w:r w:rsidR="00DE4983" w:rsidRPr="00E431FA">
        <w:rPr>
          <w:rFonts w:hint="eastAsia"/>
        </w:rPr>
        <w:t>企业</w:t>
      </w:r>
      <w:bookmarkEnd w:id="155"/>
      <w:bookmarkEnd w:id="156"/>
      <w:r w:rsidR="00703BFA" w:rsidRPr="00E431FA">
        <w:rPr>
          <w:rFonts w:hint="eastAsia"/>
        </w:rPr>
        <w:t>攀高向新</w:t>
      </w:r>
      <w:r w:rsidR="00DE4983" w:rsidRPr="00E431FA">
        <w:rPr>
          <w:rFonts w:hint="eastAsia"/>
        </w:rPr>
        <w:t>。</w:t>
      </w:r>
      <w:bookmarkEnd w:id="152"/>
      <w:r w:rsidR="000657A3" w:rsidRPr="00E431FA">
        <w:rPr>
          <w:rFonts w:hint="eastAsia"/>
          <w:b/>
        </w:rPr>
        <w:t>面向全球开展数字化场景征集。</w:t>
      </w:r>
      <w:r w:rsidR="00991294" w:rsidRPr="00E431FA">
        <w:rPr>
          <w:rFonts w:hint="eastAsia"/>
        </w:rPr>
        <w:t>发布“城市智能引擎开放研究计划”</w:t>
      </w:r>
      <w:r w:rsidR="009C0FEA" w:rsidRPr="00E431FA">
        <w:rPr>
          <w:rFonts w:hint="eastAsia"/>
        </w:rPr>
        <w:t>，</w:t>
      </w:r>
      <w:r w:rsidR="005C2BBA" w:rsidRPr="00E431FA">
        <w:rPr>
          <w:rFonts w:hint="eastAsia"/>
        </w:rPr>
        <w:t>引入全球</w:t>
      </w:r>
      <w:r w:rsidR="003D76A2" w:rsidRPr="00E431FA">
        <w:rPr>
          <w:rFonts w:hint="eastAsia"/>
        </w:rPr>
        <w:t>在</w:t>
      </w:r>
      <w:r w:rsidR="00002908" w:rsidRPr="00E431FA">
        <w:rPr>
          <w:rFonts w:hint="eastAsia"/>
        </w:rPr>
        <w:t>数据赋能城市建设领域</w:t>
      </w:r>
      <w:r w:rsidR="0001356D" w:rsidRPr="00E431FA">
        <w:rPr>
          <w:rFonts w:hint="eastAsia"/>
        </w:rPr>
        <w:t>的</w:t>
      </w:r>
      <w:r w:rsidR="005C2BBA" w:rsidRPr="00E431FA">
        <w:rPr>
          <w:rFonts w:hint="eastAsia"/>
        </w:rPr>
        <w:t>创新理念和创新产品，</w:t>
      </w:r>
      <w:r w:rsidR="008C076A" w:rsidRPr="00E431FA">
        <w:rPr>
          <w:rFonts w:hint="eastAsia"/>
        </w:rPr>
        <w:t>打造</w:t>
      </w:r>
      <w:r w:rsidR="00FD3C1B" w:rsidRPr="00E431FA">
        <w:rPr>
          <w:rFonts w:hint="eastAsia"/>
        </w:rPr>
        <w:t>和输出</w:t>
      </w:r>
      <w:r w:rsidR="008C076A" w:rsidRPr="00E431FA">
        <w:rPr>
          <w:rFonts w:hint="eastAsia"/>
        </w:rPr>
        <w:t>具有示范效应的</w:t>
      </w:r>
      <w:r w:rsidR="0077328D" w:rsidRPr="00E431FA">
        <w:rPr>
          <w:rFonts w:hint="eastAsia"/>
        </w:rPr>
        <w:t>数字</w:t>
      </w:r>
      <w:r w:rsidR="008C076A" w:rsidRPr="00E431FA">
        <w:rPr>
          <w:rFonts w:hint="eastAsia"/>
        </w:rPr>
        <w:t>城市解决方案，</w:t>
      </w:r>
      <w:r w:rsidR="00E37A90" w:rsidRPr="00E431FA">
        <w:rPr>
          <w:rFonts w:hint="eastAsia"/>
        </w:rPr>
        <w:t>努力建设</w:t>
      </w:r>
      <w:r w:rsidR="00EC6119" w:rsidRPr="00E431FA">
        <w:rPr>
          <w:rFonts w:hint="eastAsia"/>
        </w:rPr>
        <w:t>成为</w:t>
      </w:r>
      <w:r w:rsidR="00577120" w:rsidRPr="00E431FA">
        <w:rPr>
          <w:rFonts w:hint="eastAsia"/>
        </w:rPr>
        <w:t>未来城市</w:t>
      </w:r>
      <w:r w:rsidR="00EC6119" w:rsidRPr="00E431FA">
        <w:rPr>
          <w:rFonts w:hint="eastAsia"/>
        </w:rPr>
        <w:t>数字创新“试验场”</w:t>
      </w:r>
      <w:r w:rsidR="00CF264D" w:rsidRPr="00E431FA">
        <w:rPr>
          <w:rFonts w:hint="eastAsia"/>
        </w:rPr>
        <w:t>。</w:t>
      </w:r>
      <w:bookmarkEnd w:id="150"/>
    </w:p>
    <w:p w14:paraId="60177899" w14:textId="1CACBCEE" w:rsidR="00311A4D" w:rsidRPr="00E431FA" w:rsidRDefault="003C4BF6" w:rsidP="00DA06D7">
      <w:pPr>
        <w:pStyle w:val="12"/>
        <w:numPr>
          <w:ilvl w:val="0"/>
          <w:numId w:val="11"/>
        </w:numPr>
        <w:ind w:firstLineChars="0"/>
        <w:outlineLvl w:val="1"/>
        <w:rPr>
          <w:rFonts w:eastAsia="楷体_GB2312"/>
          <w:b/>
          <w:bCs/>
        </w:rPr>
      </w:pPr>
      <w:proofErr w:type="gramStart"/>
      <w:r w:rsidRPr="00E431FA">
        <w:rPr>
          <w:rFonts w:eastAsia="楷体_GB2312" w:hint="eastAsia"/>
          <w:b/>
          <w:bCs/>
        </w:rPr>
        <w:t>纳</w:t>
      </w:r>
      <w:r w:rsidR="00AD100A" w:rsidRPr="00E431FA">
        <w:rPr>
          <w:rFonts w:eastAsia="楷体_GB2312" w:hint="eastAsia"/>
          <w:b/>
          <w:bCs/>
        </w:rPr>
        <w:t>服</w:t>
      </w:r>
      <w:r w:rsidR="00710B9F" w:rsidRPr="00E431FA">
        <w:rPr>
          <w:rFonts w:eastAsia="楷体_GB2312" w:hint="eastAsia"/>
          <w:b/>
          <w:bCs/>
        </w:rPr>
        <w:t>智</w:t>
      </w:r>
      <w:proofErr w:type="gramEnd"/>
      <w:r w:rsidR="00F16BC1" w:rsidRPr="00E431FA">
        <w:rPr>
          <w:rFonts w:eastAsia="楷体_GB2312" w:hint="eastAsia"/>
          <w:b/>
          <w:bCs/>
        </w:rPr>
        <w:t>赋</w:t>
      </w:r>
      <w:r w:rsidRPr="00E431FA">
        <w:rPr>
          <w:rFonts w:eastAsia="楷体_GB2312" w:hint="eastAsia"/>
          <w:b/>
          <w:bCs/>
        </w:rPr>
        <w:t>，</w:t>
      </w:r>
      <w:bookmarkStart w:id="157" w:name="_Hlk211347563"/>
      <w:r w:rsidRPr="00E431FA">
        <w:rPr>
          <w:rFonts w:eastAsia="楷体_GB2312" w:hint="eastAsia"/>
          <w:b/>
          <w:bCs/>
        </w:rPr>
        <w:t>打造</w:t>
      </w:r>
      <w:r w:rsidR="00311A4D" w:rsidRPr="00E431FA">
        <w:rPr>
          <w:rFonts w:eastAsia="楷体_GB2312" w:hint="eastAsia"/>
          <w:b/>
          <w:bCs/>
        </w:rPr>
        <w:t>数字公共服务体系</w:t>
      </w:r>
      <w:bookmarkEnd w:id="157"/>
    </w:p>
    <w:p w14:paraId="1734CFE0" w14:textId="05C8FF85" w:rsidR="00311A4D" w:rsidRPr="00E431FA" w:rsidRDefault="00503E28" w:rsidP="00212D6C">
      <w:pPr>
        <w:ind w:firstLine="640"/>
      </w:pPr>
      <w:bookmarkStart w:id="158" w:name="_Hlk211347588"/>
      <w:r w:rsidRPr="00E431FA">
        <w:rPr>
          <w:rFonts w:hint="eastAsia"/>
          <w:bCs/>
        </w:rPr>
        <w:t>推动数字服务领域改革，完善对内数字公共服务体系，优化对外数字出海服务能力，</w:t>
      </w:r>
      <w:r w:rsidR="001E196E" w:rsidRPr="00E431FA">
        <w:rPr>
          <w:rFonts w:hint="eastAsia"/>
          <w:bCs/>
        </w:rPr>
        <w:t>构建</w:t>
      </w:r>
      <w:r w:rsidR="00491C58" w:rsidRPr="00E431FA">
        <w:rPr>
          <w:rFonts w:hint="eastAsia"/>
          <w:bCs/>
        </w:rPr>
        <w:t>“</w:t>
      </w:r>
      <w:r w:rsidR="00110095" w:rsidRPr="00E431FA">
        <w:rPr>
          <w:rFonts w:hint="eastAsia"/>
          <w:bCs/>
        </w:rPr>
        <w:t>1</w:t>
      </w:r>
      <w:r w:rsidR="00110095" w:rsidRPr="00E431FA">
        <w:rPr>
          <w:rFonts w:hint="eastAsia"/>
          <w:bCs/>
        </w:rPr>
        <w:t>平台</w:t>
      </w:r>
      <w:r w:rsidR="00110095" w:rsidRPr="00E431FA">
        <w:rPr>
          <w:rFonts w:hint="eastAsia"/>
          <w:bCs/>
        </w:rPr>
        <w:t>+</w:t>
      </w:r>
      <w:r w:rsidR="00491EFC" w:rsidRPr="00E431FA">
        <w:rPr>
          <w:bCs/>
        </w:rPr>
        <w:t>1</w:t>
      </w:r>
      <w:r w:rsidR="00FA505E" w:rsidRPr="00E431FA">
        <w:rPr>
          <w:rFonts w:hint="eastAsia"/>
          <w:bCs/>
        </w:rPr>
        <w:t>中心</w:t>
      </w:r>
      <w:r w:rsidR="00491EFC" w:rsidRPr="00E431FA">
        <w:rPr>
          <w:rFonts w:hint="eastAsia"/>
          <w:bCs/>
        </w:rPr>
        <w:t>+</w:t>
      </w:r>
      <w:r w:rsidR="00491C58" w:rsidRPr="00E431FA">
        <w:rPr>
          <w:bCs/>
        </w:rPr>
        <w:t>1</w:t>
      </w:r>
      <w:r w:rsidR="00491C58" w:rsidRPr="00E431FA">
        <w:rPr>
          <w:rFonts w:hint="eastAsia"/>
          <w:bCs/>
        </w:rPr>
        <w:t>基地</w:t>
      </w:r>
      <w:r w:rsidR="00491C58" w:rsidRPr="00E431FA">
        <w:rPr>
          <w:rFonts w:hint="eastAsia"/>
          <w:bCs/>
        </w:rPr>
        <w:t>+</w:t>
      </w:r>
      <w:r w:rsidR="00491C58" w:rsidRPr="00E431FA">
        <w:rPr>
          <w:bCs/>
        </w:rPr>
        <w:t>N</w:t>
      </w:r>
      <w:r w:rsidR="00491C58" w:rsidRPr="00E431FA">
        <w:rPr>
          <w:rFonts w:hint="eastAsia"/>
          <w:bCs/>
        </w:rPr>
        <w:t>驿站”</w:t>
      </w:r>
      <w:r w:rsidR="002175CC" w:rsidRPr="00E431FA">
        <w:rPr>
          <w:rFonts w:hint="eastAsia"/>
          <w:bCs/>
        </w:rPr>
        <w:t>的数字公共服务体系，</w:t>
      </w:r>
      <w:r w:rsidR="001455ED" w:rsidRPr="00E431FA">
        <w:rPr>
          <w:rFonts w:hint="eastAsia"/>
          <w:bCs/>
        </w:rPr>
        <w:t>形成</w:t>
      </w:r>
      <w:r w:rsidR="00024E42" w:rsidRPr="00E431FA">
        <w:rPr>
          <w:rFonts w:hint="eastAsia"/>
          <w:bCs/>
        </w:rPr>
        <w:t>普陀</w:t>
      </w:r>
      <w:r w:rsidR="001912D6" w:rsidRPr="00E431FA">
        <w:rPr>
          <w:rFonts w:hint="eastAsia"/>
          <w:bCs/>
        </w:rPr>
        <w:t>“数字服务”特色品牌</w:t>
      </w:r>
      <w:r w:rsidR="00E46E87" w:rsidRPr="00E431FA">
        <w:rPr>
          <w:rFonts w:hint="eastAsia"/>
          <w:bCs/>
        </w:rPr>
        <w:t>。</w:t>
      </w:r>
      <w:bookmarkStart w:id="159" w:name="_Hlk205802041"/>
      <w:bookmarkEnd w:id="158"/>
      <w:r w:rsidR="004550C6" w:rsidRPr="00E431FA">
        <w:rPr>
          <w:rFonts w:hint="eastAsia"/>
          <w:b/>
          <w:bCs/>
        </w:rPr>
        <w:t>打造海纳数字创新云图平台。</w:t>
      </w:r>
      <w:r w:rsidR="002A2F68" w:rsidRPr="00E431FA">
        <w:rPr>
          <w:rFonts w:hint="eastAsia"/>
          <w:bCs/>
        </w:rPr>
        <w:t>整合政务、产业、第三方市场</w:t>
      </w:r>
      <w:r w:rsidR="00812DE0" w:rsidRPr="00E431FA">
        <w:rPr>
          <w:rFonts w:hint="eastAsia"/>
          <w:bCs/>
        </w:rPr>
        <w:t>、数字人才</w:t>
      </w:r>
      <w:r w:rsidR="002A2F68" w:rsidRPr="00E431FA">
        <w:rPr>
          <w:rFonts w:hint="eastAsia"/>
          <w:bCs/>
        </w:rPr>
        <w:t>等多源数据，围绕园区管理、企业赋能、人员服务等场景提供可信、可用、易得的数字产品、创新技术和在线咨询。</w:t>
      </w:r>
      <w:r w:rsidR="00311A4D" w:rsidRPr="00E431FA">
        <w:rPr>
          <w:rFonts w:hint="eastAsia"/>
          <w:b/>
          <w:bCs/>
        </w:rPr>
        <w:t>打造</w:t>
      </w:r>
      <w:r w:rsidR="00D86C2A" w:rsidRPr="00E431FA">
        <w:rPr>
          <w:rFonts w:hint="eastAsia"/>
          <w:b/>
          <w:bCs/>
        </w:rPr>
        <w:t>区级</w:t>
      </w:r>
      <w:r w:rsidR="00861EF6" w:rsidRPr="00E431FA">
        <w:rPr>
          <w:rFonts w:hint="eastAsia"/>
          <w:b/>
          <w:bCs/>
        </w:rPr>
        <w:t>综合型</w:t>
      </w:r>
      <w:r w:rsidR="00931CEC" w:rsidRPr="00E431FA">
        <w:rPr>
          <w:rFonts w:hint="eastAsia"/>
          <w:b/>
          <w:bCs/>
        </w:rPr>
        <w:t>数字公共服务</w:t>
      </w:r>
      <w:r w:rsidR="00861EF6" w:rsidRPr="00E431FA">
        <w:rPr>
          <w:rFonts w:hint="eastAsia"/>
          <w:b/>
          <w:bCs/>
        </w:rPr>
        <w:t>中心</w:t>
      </w:r>
      <w:r w:rsidR="001C1C5A" w:rsidRPr="00E431FA">
        <w:rPr>
          <w:rFonts w:hint="eastAsia"/>
          <w:b/>
          <w:bCs/>
        </w:rPr>
        <w:t>。</w:t>
      </w:r>
      <w:r w:rsidR="00311A4D" w:rsidRPr="00E431FA">
        <w:rPr>
          <w:rFonts w:hint="eastAsia"/>
          <w:bCs/>
        </w:rPr>
        <w:t>依托市级数字公共服务统一入口，</w:t>
      </w:r>
      <w:r w:rsidR="008171B7" w:rsidRPr="00E431FA">
        <w:rPr>
          <w:rFonts w:hint="eastAsia"/>
          <w:bCs/>
        </w:rPr>
        <w:t>以</w:t>
      </w:r>
      <w:r w:rsidR="009F251F" w:rsidRPr="00E431FA">
        <w:rPr>
          <w:rFonts w:hint="eastAsia"/>
          <w:bCs/>
        </w:rPr>
        <w:t>海纳数字创新云图平台为</w:t>
      </w:r>
      <w:r w:rsidR="003F49F8" w:rsidRPr="00E431FA">
        <w:rPr>
          <w:rFonts w:hint="eastAsia"/>
          <w:bCs/>
        </w:rPr>
        <w:t>综合</w:t>
      </w:r>
      <w:r w:rsidR="009F251F" w:rsidRPr="00E431FA">
        <w:rPr>
          <w:rFonts w:hint="eastAsia"/>
          <w:bCs/>
        </w:rPr>
        <w:t>支撑，</w:t>
      </w:r>
      <w:r w:rsidR="00311A4D" w:rsidRPr="00E431FA">
        <w:rPr>
          <w:rFonts w:hint="eastAsia"/>
          <w:bCs/>
        </w:rPr>
        <w:t>线上整合算力、数据集、大模型、基础开发工具等</w:t>
      </w:r>
      <w:r w:rsidR="005773EE" w:rsidRPr="00E431FA">
        <w:rPr>
          <w:rFonts w:hint="eastAsia"/>
          <w:bCs/>
        </w:rPr>
        <w:t>数字</w:t>
      </w:r>
      <w:r w:rsidR="00311A4D" w:rsidRPr="00E431FA">
        <w:rPr>
          <w:rFonts w:hint="eastAsia"/>
          <w:bCs/>
        </w:rPr>
        <w:t>产品和服务，线下</w:t>
      </w:r>
      <w:r w:rsidR="008A6008" w:rsidRPr="00E431FA">
        <w:rPr>
          <w:rFonts w:hint="eastAsia"/>
          <w:bCs/>
        </w:rPr>
        <w:t>以海纳数</w:t>
      </w:r>
      <w:proofErr w:type="gramStart"/>
      <w:r w:rsidR="008A6008" w:rsidRPr="00E431FA">
        <w:rPr>
          <w:rFonts w:hint="eastAsia"/>
          <w:bCs/>
        </w:rPr>
        <w:t>创中心</w:t>
      </w:r>
      <w:proofErr w:type="gramEnd"/>
      <w:r w:rsidR="008A6008" w:rsidRPr="00E431FA">
        <w:rPr>
          <w:rFonts w:hint="eastAsia"/>
          <w:bCs/>
        </w:rPr>
        <w:t>为载体</w:t>
      </w:r>
      <w:r w:rsidR="00311A4D" w:rsidRPr="00E431FA">
        <w:rPr>
          <w:rFonts w:hint="eastAsia"/>
          <w:bCs/>
        </w:rPr>
        <w:t>设立实体服务中心，提供金融、法律、人才培训、战略咨询等“面对面”专业服</w:t>
      </w:r>
      <w:r w:rsidR="00311A4D" w:rsidRPr="00E431FA">
        <w:rPr>
          <w:rFonts w:hint="eastAsia"/>
          <w:bCs/>
        </w:rPr>
        <w:lastRenderedPageBreak/>
        <w:t>务，形成数据驱动的“线上精准对接</w:t>
      </w:r>
      <w:r w:rsidR="00311A4D" w:rsidRPr="00E431FA">
        <w:rPr>
          <w:rFonts w:hint="eastAsia"/>
          <w:bCs/>
        </w:rPr>
        <w:t>+</w:t>
      </w:r>
      <w:r w:rsidR="00311A4D" w:rsidRPr="00E431FA">
        <w:rPr>
          <w:rFonts w:hint="eastAsia"/>
          <w:bCs/>
        </w:rPr>
        <w:t>线下快速服务”的业务闭环。</w:t>
      </w:r>
      <w:r w:rsidR="00311A4D" w:rsidRPr="00E431FA">
        <w:rPr>
          <w:rFonts w:hint="eastAsia"/>
          <w:b/>
          <w:bCs/>
        </w:rPr>
        <w:t>打造海纳数字服务出海基地</w:t>
      </w:r>
      <w:r w:rsidR="001C1C5A" w:rsidRPr="00E431FA">
        <w:rPr>
          <w:rFonts w:hint="eastAsia"/>
          <w:b/>
          <w:bCs/>
        </w:rPr>
        <w:t>。</w:t>
      </w:r>
      <w:r w:rsidR="00311A4D" w:rsidRPr="00E431FA">
        <w:rPr>
          <w:rFonts w:hint="eastAsia"/>
          <w:bCs/>
        </w:rPr>
        <w:t>围绕数字贸易服务、智慧城市技术输出、新兴技术商业化等方面，构建覆盖金融、法律、人力、技术等出海服务能力矩阵，为区内数字经济企业“走出去”提供全链路支持。</w:t>
      </w:r>
      <w:r w:rsidR="00311A4D" w:rsidRPr="00E431FA">
        <w:rPr>
          <w:rFonts w:hint="eastAsia"/>
          <w:b/>
          <w:bCs/>
        </w:rPr>
        <w:t>打造数字公共服务驿站</w:t>
      </w:r>
      <w:r w:rsidR="001C1C5A" w:rsidRPr="00E431FA">
        <w:rPr>
          <w:rFonts w:hint="eastAsia"/>
          <w:b/>
          <w:bCs/>
        </w:rPr>
        <w:t>。</w:t>
      </w:r>
      <w:r w:rsidR="00413358" w:rsidRPr="00E431FA">
        <w:rPr>
          <w:rFonts w:hint="eastAsia"/>
        </w:rPr>
        <w:t>支持</w:t>
      </w:r>
      <w:r w:rsidR="008A6008" w:rsidRPr="00E431FA">
        <w:rPr>
          <w:rFonts w:hint="eastAsia"/>
        </w:rPr>
        <w:t>数字经济重点园区</w:t>
      </w:r>
      <w:r w:rsidR="00413358" w:rsidRPr="00E431FA">
        <w:rPr>
          <w:rFonts w:hint="eastAsia"/>
        </w:rPr>
        <w:t>结合产业特色</w:t>
      </w:r>
      <w:r w:rsidR="008A6008" w:rsidRPr="00E431FA">
        <w:rPr>
          <w:rFonts w:hint="eastAsia"/>
        </w:rPr>
        <w:t>，打造</w:t>
      </w:r>
      <w:proofErr w:type="gramStart"/>
      <w:r w:rsidR="008A6008" w:rsidRPr="00E431FA">
        <w:rPr>
          <w:rFonts w:hint="eastAsia"/>
        </w:rPr>
        <w:t>集功能</w:t>
      </w:r>
      <w:proofErr w:type="gramEnd"/>
      <w:r w:rsidR="008A6008" w:rsidRPr="00E431FA">
        <w:rPr>
          <w:rFonts w:hint="eastAsia"/>
        </w:rPr>
        <w:t>平台、供需对接、经验分享等服务于一体的数字公共服务驿站，加快</w:t>
      </w:r>
      <w:r w:rsidR="005752D4" w:rsidRPr="00E431FA">
        <w:rPr>
          <w:rFonts w:hint="eastAsia"/>
        </w:rPr>
        <w:t>市级数字广告产业园</w:t>
      </w:r>
      <w:r w:rsidR="00D91462" w:rsidRPr="00E431FA">
        <w:rPr>
          <w:rFonts w:hint="eastAsia"/>
        </w:rPr>
        <w:t>的</w:t>
      </w:r>
      <w:r w:rsidR="005752D4" w:rsidRPr="00E431FA">
        <w:rPr>
          <w:rFonts w:hint="eastAsia"/>
        </w:rPr>
        <w:t>数字广告领域服务驿站、市级网络安全产业示范园</w:t>
      </w:r>
      <w:r w:rsidR="008A0F63" w:rsidRPr="00E431FA">
        <w:rPr>
          <w:rFonts w:hint="eastAsia"/>
        </w:rPr>
        <w:t>的</w:t>
      </w:r>
      <w:r w:rsidR="005752D4" w:rsidRPr="00E431FA">
        <w:rPr>
          <w:rFonts w:hint="eastAsia"/>
        </w:rPr>
        <w:t>数据安全领域服务驿站</w:t>
      </w:r>
      <w:r w:rsidR="00420573" w:rsidRPr="00E431FA">
        <w:rPr>
          <w:rFonts w:hint="eastAsia"/>
        </w:rPr>
        <w:t>等</w:t>
      </w:r>
      <w:r w:rsidR="00F439C0" w:rsidRPr="00E431FA">
        <w:rPr>
          <w:rFonts w:hint="eastAsia"/>
        </w:rPr>
        <w:t>建设，</w:t>
      </w:r>
      <w:r w:rsidR="008C6B8A" w:rsidRPr="00E431FA">
        <w:rPr>
          <w:rFonts w:hint="eastAsia"/>
        </w:rPr>
        <w:t>逐步</w:t>
      </w:r>
      <w:proofErr w:type="gramStart"/>
      <w:r w:rsidR="008C6B8A" w:rsidRPr="00E431FA">
        <w:rPr>
          <w:rFonts w:hint="eastAsia"/>
        </w:rPr>
        <w:t>织密服</w:t>
      </w:r>
      <w:proofErr w:type="gramEnd"/>
      <w:r w:rsidR="008C6B8A" w:rsidRPr="00E431FA">
        <w:rPr>
          <w:rFonts w:hint="eastAsia"/>
        </w:rPr>
        <w:t>务网络，</w:t>
      </w:r>
      <w:r w:rsidR="00311A4D" w:rsidRPr="00E431FA">
        <w:rPr>
          <w:rFonts w:hint="eastAsia"/>
        </w:rPr>
        <w:t>打通数字服务圈“最后一公里”。</w:t>
      </w:r>
    </w:p>
    <w:bookmarkEnd w:id="159"/>
    <w:p w14:paraId="660B08FB" w14:textId="77777777" w:rsidR="00DE5379" w:rsidRPr="00E431FA" w:rsidRDefault="00C2131B">
      <w:pPr>
        <w:pStyle w:val="12"/>
        <w:numPr>
          <w:ilvl w:val="0"/>
          <w:numId w:val="11"/>
        </w:numPr>
        <w:ind w:firstLineChars="0"/>
        <w:outlineLvl w:val="1"/>
        <w:rPr>
          <w:rFonts w:eastAsia="楷体_GB2312"/>
          <w:b/>
          <w:bCs/>
        </w:rPr>
      </w:pPr>
      <w:r w:rsidRPr="00E431FA">
        <w:rPr>
          <w:rFonts w:eastAsia="楷体_GB2312" w:hint="eastAsia"/>
          <w:b/>
          <w:bCs/>
        </w:rPr>
        <w:t>纳数融通，打造数据流通合作枢纽</w:t>
      </w:r>
    </w:p>
    <w:p w14:paraId="5064682A" w14:textId="2AF4A1C4" w:rsidR="00DE5379" w:rsidRPr="00E431FA" w:rsidRDefault="00C2131B">
      <w:pPr>
        <w:ind w:firstLine="640"/>
      </w:pPr>
      <w:bookmarkStart w:id="160" w:name="_Hlk205798972"/>
      <w:r w:rsidRPr="00E431FA">
        <w:rPr>
          <w:rFonts w:hint="eastAsia"/>
        </w:rPr>
        <w:t>依托沿沪</w:t>
      </w:r>
      <w:proofErr w:type="gramStart"/>
      <w:r w:rsidRPr="00E431FA">
        <w:rPr>
          <w:rFonts w:hint="eastAsia"/>
        </w:rPr>
        <w:t>宁产业</w:t>
      </w:r>
      <w:proofErr w:type="gramEnd"/>
      <w:r w:rsidRPr="00E431FA">
        <w:rPr>
          <w:rFonts w:hint="eastAsia"/>
        </w:rPr>
        <w:t>创新带，打造具有影响力的数据要素流通合作新范式，构建形成“开放共享、安全有序、协同创新”的区域数据要素一体化发展格局，推动长三角成为全国数据流通合作的关键枢纽。</w:t>
      </w:r>
      <w:bookmarkStart w:id="161" w:name="_Hlk205802129"/>
      <w:bookmarkEnd w:id="160"/>
      <w:r w:rsidRPr="00E431FA">
        <w:rPr>
          <w:rFonts w:hint="eastAsia"/>
          <w:b/>
          <w:bCs/>
        </w:rPr>
        <w:t>加快数据跨域标准建设</w:t>
      </w:r>
      <w:r w:rsidR="001C1C5A" w:rsidRPr="00E431FA">
        <w:rPr>
          <w:rFonts w:hint="eastAsia"/>
          <w:b/>
          <w:bCs/>
        </w:rPr>
        <w:t>。</w:t>
      </w:r>
      <w:proofErr w:type="gramStart"/>
      <w:r w:rsidRPr="00E431FA">
        <w:rPr>
          <w:rFonts w:hint="eastAsia"/>
        </w:rPr>
        <w:t>联</w:t>
      </w:r>
      <w:bookmarkStart w:id="162" w:name="OLE_LINK43"/>
      <w:bookmarkStart w:id="163" w:name="OLE_LINK44"/>
      <w:r w:rsidRPr="00E431FA">
        <w:rPr>
          <w:rFonts w:hint="eastAsia"/>
        </w:rPr>
        <w:t>合长</w:t>
      </w:r>
      <w:proofErr w:type="gramEnd"/>
      <w:r w:rsidRPr="00E431FA">
        <w:rPr>
          <w:rFonts w:hint="eastAsia"/>
        </w:rPr>
        <w:t>三角城市共同探索建立数据标准</w:t>
      </w:r>
      <w:bookmarkEnd w:id="162"/>
      <w:bookmarkEnd w:id="163"/>
      <w:r w:rsidRPr="00E431FA">
        <w:rPr>
          <w:rFonts w:hint="eastAsia"/>
        </w:rPr>
        <w:t>体系，</w:t>
      </w:r>
      <w:r w:rsidR="00F65CDC" w:rsidRPr="00E431FA">
        <w:rPr>
          <w:rFonts w:hint="eastAsia"/>
        </w:rPr>
        <w:t>逐步推进沪</w:t>
      </w:r>
      <w:proofErr w:type="gramStart"/>
      <w:r w:rsidR="00F65CDC" w:rsidRPr="00E431FA">
        <w:rPr>
          <w:rFonts w:hint="eastAsia"/>
        </w:rPr>
        <w:t>宁区</w:t>
      </w:r>
      <w:proofErr w:type="gramEnd"/>
      <w:r w:rsidR="00F65CDC" w:rsidRPr="00E431FA">
        <w:rPr>
          <w:rFonts w:hint="eastAsia"/>
        </w:rPr>
        <w:t>域法人库、规划数据标准等跨域数据标准建设，</w:t>
      </w:r>
      <w:r w:rsidRPr="00E431FA">
        <w:rPr>
          <w:rFonts w:hint="eastAsia"/>
        </w:rPr>
        <w:t>重点在智能制造、智慧医疗、金融科技等领域先行先试跨域数据流通标准，</w:t>
      </w:r>
      <w:r w:rsidR="000D7796" w:rsidRPr="00E431FA">
        <w:rPr>
          <w:rFonts w:hint="eastAsia"/>
        </w:rPr>
        <w:t>形成跨域数据标准</w:t>
      </w:r>
      <w:r w:rsidR="00A9712E" w:rsidRPr="00E431FA">
        <w:rPr>
          <w:rFonts w:hint="eastAsia"/>
        </w:rPr>
        <w:t>应用示范，</w:t>
      </w:r>
      <w:r w:rsidRPr="00E431FA">
        <w:rPr>
          <w:rFonts w:hint="eastAsia"/>
        </w:rPr>
        <w:t>打造长三角高质量数据要素流通“标准走廊”。</w:t>
      </w:r>
      <w:bookmarkStart w:id="164" w:name="_Hlk211349262"/>
      <w:r w:rsidRPr="00E431FA">
        <w:rPr>
          <w:rFonts w:hint="eastAsia"/>
          <w:b/>
          <w:bCs/>
        </w:rPr>
        <w:t>共建数据要素流通枢纽</w:t>
      </w:r>
      <w:r w:rsidR="001C1C5A" w:rsidRPr="00E431FA">
        <w:rPr>
          <w:rFonts w:hint="eastAsia"/>
          <w:b/>
          <w:bCs/>
        </w:rPr>
        <w:t>。</w:t>
      </w:r>
      <w:r w:rsidRPr="00E431FA">
        <w:rPr>
          <w:rFonts w:hint="eastAsia"/>
        </w:rPr>
        <w:t>推动海纳小镇与杭州云栖小镇、无锡雪浪小镇三镇联动发展，共同构建长</w:t>
      </w:r>
      <w:proofErr w:type="gramStart"/>
      <w:r w:rsidRPr="00E431FA">
        <w:rPr>
          <w:rFonts w:hint="eastAsia"/>
        </w:rPr>
        <w:t>三角算力协同</w:t>
      </w:r>
      <w:proofErr w:type="gramEnd"/>
      <w:r w:rsidRPr="00E431FA">
        <w:rPr>
          <w:rFonts w:hint="eastAsia"/>
        </w:rPr>
        <w:t>网络，打造数据产品创新联合实验室，设立长三角数字技术创新联盟，通过算力、数据、技术三链融合，打造形成立足长三角、辐射全国的数据要素配置核心枢纽</w:t>
      </w:r>
      <w:bookmarkEnd w:id="164"/>
      <w:r w:rsidRPr="00E431FA">
        <w:rPr>
          <w:rFonts w:hint="eastAsia"/>
        </w:rPr>
        <w:t>。</w:t>
      </w:r>
      <w:r w:rsidRPr="00E431FA">
        <w:rPr>
          <w:rFonts w:hint="eastAsia"/>
          <w:b/>
          <w:bCs/>
        </w:rPr>
        <w:t>深化跨域</w:t>
      </w:r>
      <w:r w:rsidRPr="00E431FA">
        <w:rPr>
          <w:rFonts w:hint="eastAsia"/>
          <w:b/>
          <w:bCs/>
        </w:rPr>
        <w:lastRenderedPageBreak/>
        <w:t>数据产业生态协同</w:t>
      </w:r>
      <w:r w:rsidR="001C1C5A" w:rsidRPr="00E431FA">
        <w:rPr>
          <w:rFonts w:hint="eastAsia"/>
          <w:b/>
          <w:bCs/>
        </w:rPr>
        <w:t>。</w:t>
      </w:r>
      <w:r w:rsidRPr="00E431FA">
        <w:t>以海纳小镇为核心载体</w:t>
      </w:r>
      <w:r w:rsidRPr="00E431FA">
        <w:rPr>
          <w:rFonts w:hint="eastAsia"/>
        </w:rPr>
        <w:t>，</w:t>
      </w:r>
      <w:r w:rsidRPr="00E431FA">
        <w:t>联合</w:t>
      </w:r>
      <w:r w:rsidRPr="00E431FA">
        <w:rPr>
          <w:rFonts w:hint="eastAsia"/>
        </w:rPr>
        <w:t>沿沪</w:t>
      </w:r>
      <w:proofErr w:type="gramStart"/>
      <w:r w:rsidRPr="00E431FA">
        <w:rPr>
          <w:rFonts w:hint="eastAsia"/>
        </w:rPr>
        <w:t>宁产业创新带</w:t>
      </w:r>
      <w:r w:rsidRPr="00E431FA">
        <w:t>举办</w:t>
      </w:r>
      <w:proofErr w:type="gramEnd"/>
      <w:r w:rsidRPr="00E431FA">
        <w:rPr>
          <w:rFonts w:hint="eastAsia"/>
        </w:rPr>
        <w:t>有影响力的</w:t>
      </w:r>
      <w:r w:rsidRPr="00E431FA">
        <w:t>峰会</w:t>
      </w:r>
      <w:r w:rsidRPr="00E431FA">
        <w:rPr>
          <w:rFonts w:hint="eastAsia"/>
        </w:rPr>
        <w:t>、论坛，举办沿沪</w:t>
      </w:r>
      <w:proofErr w:type="gramStart"/>
      <w:r w:rsidRPr="00E431FA">
        <w:rPr>
          <w:rFonts w:hint="eastAsia"/>
        </w:rPr>
        <w:t>宁数</w:t>
      </w:r>
      <w:proofErr w:type="gramEnd"/>
      <w:r w:rsidRPr="00E431FA">
        <w:rPr>
          <w:rFonts w:hint="eastAsia"/>
        </w:rPr>
        <w:t>据要素</w:t>
      </w:r>
      <w:r w:rsidRPr="00E431FA">
        <w:t>创新大赛</w:t>
      </w:r>
      <w:r w:rsidRPr="00E431FA">
        <w:rPr>
          <w:rFonts w:hint="eastAsia"/>
        </w:rPr>
        <w:t>、</w:t>
      </w:r>
      <w:r w:rsidRPr="00E431FA">
        <w:t>产业创新</w:t>
      </w:r>
      <w:proofErr w:type="gramStart"/>
      <w:r w:rsidRPr="00E431FA">
        <w:t>带数</w:t>
      </w:r>
      <w:proofErr w:type="gramEnd"/>
      <w:r w:rsidRPr="00E431FA">
        <w:t>据要素峰会</w:t>
      </w:r>
      <w:r w:rsidRPr="00E431FA">
        <w:rPr>
          <w:rFonts w:hint="eastAsia"/>
        </w:rPr>
        <w:t>、</w:t>
      </w:r>
      <w:r w:rsidRPr="00E431FA">
        <w:t>长三角数字经济高端论坛双轨品牌</w:t>
      </w:r>
      <w:r w:rsidRPr="00E431FA">
        <w:rPr>
          <w:rFonts w:hint="eastAsia"/>
        </w:rPr>
        <w:t>等</w:t>
      </w:r>
      <w:r w:rsidRPr="00E431FA">
        <w:t>活动</w:t>
      </w:r>
      <w:r w:rsidRPr="00E431FA">
        <w:rPr>
          <w:rFonts w:hint="eastAsia"/>
        </w:rPr>
        <w:t>，形成</w:t>
      </w:r>
      <w:proofErr w:type="gramStart"/>
      <w:r w:rsidRPr="00E431FA">
        <w:rPr>
          <w:rFonts w:hint="eastAsia"/>
        </w:rPr>
        <w:t>辐射</w:t>
      </w:r>
      <w:proofErr w:type="gramEnd"/>
      <w:r w:rsidRPr="00E431FA">
        <w:rPr>
          <w:rFonts w:hint="eastAsia"/>
        </w:rPr>
        <w:t>长三角的数据要素品牌，提升沿沪</w:t>
      </w:r>
      <w:proofErr w:type="gramStart"/>
      <w:r w:rsidRPr="00E431FA">
        <w:rPr>
          <w:rFonts w:hint="eastAsia"/>
        </w:rPr>
        <w:t>宁产业创新带数</w:t>
      </w:r>
      <w:proofErr w:type="gramEnd"/>
      <w:r w:rsidRPr="00E431FA">
        <w:rPr>
          <w:rFonts w:hint="eastAsia"/>
        </w:rPr>
        <w:t>据合作机制影响力。</w:t>
      </w:r>
      <w:bookmarkEnd w:id="161"/>
    </w:p>
    <w:p w14:paraId="1FD30D3F" w14:textId="0398020B" w:rsidR="00DE5379" w:rsidRPr="00E431FA" w:rsidRDefault="00C2131B">
      <w:pPr>
        <w:pStyle w:val="12"/>
        <w:numPr>
          <w:ilvl w:val="0"/>
          <w:numId w:val="11"/>
        </w:numPr>
        <w:ind w:firstLineChars="0"/>
        <w:outlineLvl w:val="1"/>
        <w:rPr>
          <w:rFonts w:eastAsia="楷体_GB2312"/>
          <w:b/>
          <w:bCs/>
        </w:rPr>
      </w:pPr>
      <w:proofErr w:type="gramStart"/>
      <w:r w:rsidRPr="00E431FA">
        <w:rPr>
          <w:rFonts w:eastAsia="楷体_GB2312" w:hint="eastAsia"/>
          <w:b/>
          <w:bCs/>
        </w:rPr>
        <w:t>纳</w:t>
      </w:r>
      <w:r w:rsidR="00377A4A" w:rsidRPr="00E431FA">
        <w:rPr>
          <w:rFonts w:eastAsia="楷体_GB2312" w:hint="eastAsia"/>
          <w:b/>
          <w:bCs/>
        </w:rPr>
        <w:t>安</w:t>
      </w:r>
      <w:r w:rsidR="00476CA1" w:rsidRPr="00E431FA">
        <w:rPr>
          <w:rFonts w:eastAsia="楷体_GB2312" w:hint="eastAsia"/>
          <w:b/>
          <w:bCs/>
        </w:rPr>
        <w:t>筑</w:t>
      </w:r>
      <w:proofErr w:type="gramEnd"/>
      <w:r w:rsidRPr="00E431FA">
        <w:rPr>
          <w:rFonts w:eastAsia="楷体_GB2312" w:hint="eastAsia"/>
          <w:b/>
          <w:bCs/>
        </w:rPr>
        <w:t>基，打造数据安全发展高地</w:t>
      </w:r>
    </w:p>
    <w:p w14:paraId="7EAFFF74" w14:textId="38AE135E" w:rsidR="00DE5379" w:rsidRPr="00E431FA" w:rsidRDefault="00C2131B" w:rsidP="00D1129C">
      <w:pPr>
        <w:ind w:firstLine="640"/>
      </w:pPr>
      <w:bookmarkStart w:id="165" w:name="_Hlk205798983"/>
      <w:r w:rsidRPr="00E431FA">
        <w:rPr>
          <w:rFonts w:hint="eastAsia"/>
        </w:rPr>
        <w:t>充分发挥区内唯一市级网络安全产业园的产业集聚优势，</w:t>
      </w:r>
      <w:r w:rsidR="00FA05DB" w:rsidRPr="00FA05DB">
        <w:rPr>
          <w:rFonts w:hint="eastAsia"/>
        </w:rPr>
        <w:t>加强</w:t>
      </w:r>
      <w:r w:rsidR="00D7431D">
        <w:rPr>
          <w:rFonts w:hint="eastAsia"/>
        </w:rPr>
        <w:t>数据安全</w:t>
      </w:r>
      <w:r w:rsidR="00FA05DB" w:rsidRPr="00FA05DB">
        <w:rPr>
          <w:rFonts w:hint="eastAsia"/>
        </w:rPr>
        <w:t>联合创新、测试验证</w:t>
      </w:r>
      <w:r w:rsidR="00BA69C1">
        <w:rPr>
          <w:rFonts w:hint="eastAsia"/>
        </w:rPr>
        <w:t>和</w:t>
      </w:r>
      <w:r w:rsidR="00FA05DB" w:rsidRPr="00FA05DB">
        <w:rPr>
          <w:rFonts w:hint="eastAsia"/>
        </w:rPr>
        <w:t>合作交流</w:t>
      </w:r>
      <w:r w:rsidR="00380356">
        <w:rPr>
          <w:rFonts w:hint="eastAsia"/>
        </w:rPr>
        <w:t>，</w:t>
      </w:r>
      <w:r w:rsidRPr="00E431FA">
        <w:rPr>
          <w:rFonts w:hint="eastAsia"/>
        </w:rPr>
        <w:t>把数据安全打造成普陀数据产业特色名片。</w:t>
      </w:r>
      <w:bookmarkStart w:id="166" w:name="_Hlk205802264"/>
      <w:bookmarkEnd w:id="165"/>
      <w:r w:rsidRPr="00E431FA">
        <w:rPr>
          <w:rFonts w:hint="eastAsia"/>
          <w:b/>
          <w:bCs/>
        </w:rPr>
        <w:t>建设</w:t>
      </w:r>
      <w:r w:rsidR="00CF5C85" w:rsidRPr="00E431FA">
        <w:rPr>
          <w:rFonts w:hint="eastAsia"/>
          <w:b/>
          <w:bCs/>
        </w:rPr>
        <w:t>数据</w:t>
      </w:r>
      <w:r w:rsidRPr="00E431FA">
        <w:rPr>
          <w:rFonts w:hint="eastAsia"/>
          <w:b/>
          <w:bCs/>
        </w:rPr>
        <w:t>安全技术创新联合体</w:t>
      </w:r>
      <w:r w:rsidR="001C1C5A" w:rsidRPr="00E431FA">
        <w:rPr>
          <w:rFonts w:hint="eastAsia"/>
          <w:b/>
          <w:bCs/>
        </w:rPr>
        <w:t>。</w:t>
      </w:r>
      <w:r w:rsidRPr="00E431FA">
        <w:rPr>
          <w:rFonts w:hint="eastAsia"/>
        </w:rPr>
        <w:t>依托区内数据安全科研院所、华东师大密码学院</w:t>
      </w:r>
      <w:r w:rsidR="005A7F6A" w:rsidRPr="00E431FA">
        <w:rPr>
          <w:rFonts w:hint="eastAsia"/>
        </w:rPr>
        <w:t>和</w:t>
      </w:r>
      <w:r w:rsidRPr="00E431FA">
        <w:t>360</w:t>
      </w:r>
      <w:r w:rsidRPr="00E431FA">
        <w:rPr>
          <w:rFonts w:hint="eastAsia"/>
        </w:rPr>
        <w:t>等数据安全头部企业，打造数据安全技术创新生态圈，支持企业开展数据安全技术攻关及运营模式创新，“产学研”联合</w:t>
      </w:r>
      <w:r w:rsidR="002162EC" w:rsidRPr="00E431FA">
        <w:rPr>
          <w:rFonts w:hint="eastAsia"/>
        </w:rPr>
        <w:t>共创</w:t>
      </w:r>
      <w:r w:rsidR="00FF4117" w:rsidRPr="00E431FA">
        <w:rPr>
          <w:rFonts w:hint="eastAsia"/>
        </w:rPr>
        <w:t>数据安全新技术、新产品和新服务</w:t>
      </w:r>
      <w:r w:rsidRPr="00E431FA">
        <w:rPr>
          <w:rFonts w:hint="eastAsia"/>
        </w:rPr>
        <w:t>。</w:t>
      </w:r>
      <w:r w:rsidR="009674B8" w:rsidRPr="00E431FA">
        <w:rPr>
          <w:rFonts w:hint="eastAsia"/>
          <w:b/>
          <w:bCs/>
        </w:rPr>
        <w:t>推动数据安全技术攻关突破</w:t>
      </w:r>
      <w:r w:rsidR="009674B8" w:rsidRPr="00E431FA">
        <w:rPr>
          <w:rFonts w:hint="eastAsia"/>
          <w:b/>
        </w:rPr>
        <w:t>。</w:t>
      </w:r>
      <w:r w:rsidR="009674B8" w:rsidRPr="00E431FA">
        <w:rPr>
          <w:rFonts w:hint="eastAsia"/>
        </w:rPr>
        <w:t>积极布局隐私科技、安全多方计算、联邦学习等数据流通安全技术研发攻关，围绕互联网、政务、金融等行业数据流通需求，推动数据流通安全技术的研发应用。</w:t>
      </w:r>
      <w:r w:rsidRPr="00E431FA">
        <w:rPr>
          <w:rFonts w:hint="eastAsia"/>
          <w:b/>
          <w:bCs/>
        </w:rPr>
        <w:t>打造数据安全试验场</w:t>
      </w:r>
      <w:r w:rsidR="001C1C5A" w:rsidRPr="00E431FA">
        <w:rPr>
          <w:rFonts w:hint="eastAsia"/>
          <w:b/>
          <w:bCs/>
        </w:rPr>
        <w:t>。</w:t>
      </w:r>
      <w:r w:rsidR="00AC3E06" w:rsidRPr="004D41ED">
        <w:rPr>
          <w:rFonts w:hint="eastAsia"/>
          <w:bCs/>
        </w:rPr>
        <w:t>依托上海城市安全大脑、国家大数据安全靶场</w:t>
      </w:r>
      <w:r w:rsidR="00D10AC4">
        <w:rPr>
          <w:rFonts w:hint="eastAsia"/>
          <w:bCs/>
        </w:rPr>
        <w:t>等重大功能平台，</w:t>
      </w:r>
      <w:r w:rsidR="002F364F" w:rsidRPr="00E431FA">
        <w:rPr>
          <w:rFonts w:hint="eastAsia"/>
          <w:bCs/>
        </w:rPr>
        <w:t>为</w:t>
      </w:r>
      <w:r w:rsidR="00D1129C">
        <w:rPr>
          <w:rFonts w:hint="eastAsia"/>
          <w:bCs/>
        </w:rPr>
        <w:t>数据安全技术</w:t>
      </w:r>
      <w:r w:rsidR="00864F36">
        <w:rPr>
          <w:rFonts w:hint="eastAsia"/>
          <w:bCs/>
        </w:rPr>
        <w:t>研发</w:t>
      </w:r>
      <w:r w:rsidR="00396032" w:rsidRPr="00396032">
        <w:rPr>
          <w:rFonts w:hint="eastAsia"/>
          <w:bCs/>
        </w:rPr>
        <w:t>创新</w:t>
      </w:r>
      <w:r w:rsidR="00396032">
        <w:rPr>
          <w:rFonts w:hint="eastAsia"/>
          <w:bCs/>
        </w:rPr>
        <w:t>、</w:t>
      </w:r>
      <w:r w:rsidR="00D1129C">
        <w:rPr>
          <w:rFonts w:hint="eastAsia"/>
          <w:bCs/>
        </w:rPr>
        <w:t>测试</w:t>
      </w:r>
      <w:r w:rsidR="00396032">
        <w:rPr>
          <w:rFonts w:hint="eastAsia"/>
          <w:bCs/>
        </w:rPr>
        <w:t>验证</w:t>
      </w:r>
      <w:r w:rsidR="00B01966">
        <w:rPr>
          <w:rFonts w:hint="eastAsia"/>
          <w:bCs/>
        </w:rPr>
        <w:t>、</w:t>
      </w:r>
      <w:r w:rsidR="00396032">
        <w:rPr>
          <w:rFonts w:hint="eastAsia"/>
          <w:bCs/>
        </w:rPr>
        <w:t>攻防</w:t>
      </w:r>
      <w:r w:rsidR="00D1129C">
        <w:rPr>
          <w:rFonts w:hint="eastAsia"/>
          <w:bCs/>
        </w:rPr>
        <w:t>演练</w:t>
      </w:r>
      <w:r w:rsidR="00665089">
        <w:rPr>
          <w:rFonts w:hint="eastAsia"/>
          <w:bCs/>
        </w:rPr>
        <w:t>和</w:t>
      </w:r>
      <w:r w:rsidR="00396032">
        <w:rPr>
          <w:rFonts w:hint="eastAsia"/>
          <w:bCs/>
        </w:rPr>
        <w:t>教学</w:t>
      </w:r>
      <w:r w:rsidR="00B01966">
        <w:rPr>
          <w:rFonts w:hint="eastAsia"/>
          <w:bCs/>
        </w:rPr>
        <w:t>实</w:t>
      </w:r>
      <w:proofErr w:type="gramStart"/>
      <w:r w:rsidR="00B01966">
        <w:rPr>
          <w:rFonts w:hint="eastAsia"/>
          <w:bCs/>
        </w:rPr>
        <w:t>训</w:t>
      </w:r>
      <w:r w:rsidR="00D1129C">
        <w:rPr>
          <w:rFonts w:hint="eastAsia"/>
          <w:bCs/>
        </w:rPr>
        <w:t>提供</w:t>
      </w:r>
      <w:proofErr w:type="gramEnd"/>
      <w:r w:rsidR="00396032">
        <w:rPr>
          <w:rFonts w:hint="eastAsia"/>
          <w:bCs/>
        </w:rPr>
        <w:t>支撑</w:t>
      </w:r>
      <w:r w:rsidR="00B01966">
        <w:rPr>
          <w:rFonts w:hint="eastAsia"/>
          <w:bCs/>
        </w:rPr>
        <w:t>。</w:t>
      </w:r>
      <w:bookmarkStart w:id="167" w:name="_Hlk208306995"/>
      <w:r w:rsidR="00B91F3A" w:rsidRPr="00E431FA">
        <w:rPr>
          <w:rFonts w:hint="eastAsia"/>
          <w:b/>
        </w:rPr>
        <w:t>推动长三角数据</w:t>
      </w:r>
      <w:r w:rsidR="001C2375" w:rsidRPr="00E431FA">
        <w:rPr>
          <w:rFonts w:hint="eastAsia"/>
          <w:b/>
        </w:rPr>
        <w:t>安全</w:t>
      </w:r>
      <w:r w:rsidR="000B2685" w:rsidRPr="00E431FA">
        <w:rPr>
          <w:rFonts w:hint="eastAsia"/>
          <w:b/>
        </w:rPr>
        <w:t>可信</w:t>
      </w:r>
      <w:r w:rsidR="00B91F3A" w:rsidRPr="00E431FA">
        <w:rPr>
          <w:rFonts w:hint="eastAsia"/>
          <w:b/>
        </w:rPr>
        <w:t>流通</w:t>
      </w:r>
      <w:r w:rsidR="00A722C6" w:rsidRPr="00E431FA">
        <w:rPr>
          <w:rFonts w:hint="eastAsia"/>
          <w:b/>
        </w:rPr>
        <w:t>。</w:t>
      </w:r>
      <w:r w:rsidR="00216094" w:rsidRPr="00E431FA">
        <w:rPr>
          <w:rFonts w:hint="eastAsia"/>
        </w:rPr>
        <w:t>联动长三角各市，整合区域数据安全产业和技术资源，共建跨域数据流通安全服务平台</w:t>
      </w:r>
      <w:bookmarkEnd w:id="167"/>
      <w:r w:rsidR="00216094" w:rsidRPr="00E431FA">
        <w:rPr>
          <w:rFonts w:hint="eastAsia"/>
        </w:rPr>
        <w:t>，推动企业跨域数据流通安全能力互认，提升数据要素跨域流通质效。</w:t>
      </w:r>
      <w:r w:rsidRPr="00E431FA">
        <w:rPr>
          <w:rFonts w:hint="eastAsia"/>
          <w:b/>
        </w:rPr>
        <w:t>构建数据安全发展生态</w:t>
      </w:r>
      <w:r w:rsidR="001C1C5A" w:rsidRPr="00E431FA">
        <w:rPr>
          <w:rFonts w:hint="eastAsia"/>
          <w:b/>
          <w:bCs/>
        </w:rPr>
        <w:t>。</w:t>
      </w:r>
      <w:r w:rsidR="00DE3F30" w:rsidRPr="00E431FA">
        <w:rPr>
          <w:rFonts w:hint="eastAsia"/>
        </w:rPr>
        <w:t>举办高端数据安全产业峰会、论坛和行业供需交流会，加大普陀数据安全新技术、新产品的宣传推广，</w:t>
      </w:r>
      <w:r w:rsidR="00DE3F30" w:rsidRPr="00E431FA">
        <w:rPr>
          <w:rFonts w:hint="eastAsia"/>
        </w:rPr>
        <w:lastRenderedPageBreak/>
        <w:t>建设数据安全产业能力图谱</w:t>
      </w:r>
      <w:r w:rsidRPr="00E431FA">
        <w:rPr>
          <w:rFonts w:hint="eastAsia"/>
        </w:rPr>
        <w:t>，打造具有全国影响力数据安全“普陀品牌”。</w:t>
      </w:r>
      <w:bookmarkEnd w:id="166"/>
    </w:p>
    <w:p w14:paraId="60D9A28B" w14:textId="77777777" w:rsidR="00DE5379" w:rsidRPr="00E431FA" w:rsidRDefault="00C2131B">
      <w:pPr>
        <w:pStyle w:val="12"/>
        <w:numPr>
          <w:ilvl w:val="0"/>
          <w:numId w:val="11"/>
        </w:numPr>
        <w:ind w:firstLineChars="0"/>
        <w:outlineLvl w:val="1"/>
        <w:rPr>
          <w:rFonts w:eastAsia="楷体_GB2312"/>
          <w:b/>
          <w:bCs/>
        </w:rPr>
      </w:pPr>
      <w:r w:rsidRPr="00E431FA">
        <w:rPr>
          <w:rFonts w:eastAsia="楷体_GB2312" w:hint="eastAsia"/>
          <w:b/>
          <w:bCs/>
        </w:rPr>
        <w:t>纳才聚能，</w:t>
      </w:r>
      <w:proofErr w:type="gramStart"/>
      <w:r w:rsidRPr="00E431FA">
        <w:rPr>
          <w:rFonts w:eastAsia="楷体_GB2312" w:hint="eastAsia"/>
          <w:b/>
          <w:bCs/>
        </w:rPr>
        <w:t>打造数智精英</w:t>
      </w:r>
      <w:proofErr w:type="gramEnd"/>
      <w:r w:rsidRPr="00E431FA">
        <w:rPr>
          <w:rFonts w:eastAsia="楷体_GB2312" w:hint="eastAsia"/>
          <w:b/>
          <w:bCs/>
        </w:rPr>
        <w:t>人才梯队</w:t>
      </w:r>
    </w:p>
    <w:p w14:paraId="0FFF6ABD" w14:textId="36364955" w:rsidR="00DE5379" w:rsidRPr="00E431FA" w:rsidRDefault="005C4946" w:rsidP="00212D6C">
      <w:pPr>
        <w:ind w:firstLine="640"/>
      </w:pPr>
      <w:bookmarkStart w:id="168" w:name="_Hlk205798991"/>
      <w:r w:rsidRPr="00E431FA">
        <w:rPr>
          <w:rFonts w:hint="eastAsia"/>
        </w:rPr>
        <w:t>聚焦</w:t>
      </w:r>
      <w:r w:rsidR="0093307E" w:rsidRPr="00E431FA">
        <w:rPr>
          <w:rFonts w:hint="eastAsia"/>
        </w:rPr>
        <w:t>数字人才</w:t>
      </w:r>
      <w:r w:rsidR="00BC4BDE" w:rsidRPr="00E431FA">
        <w:rPr>
          <w:rFonts w:hint="eastAsia"/>
        </w:rPr>
        <w:t>的</w:t>
      </w:r>
      <w:r w:rsidR="0093307E" w:rsidRPr="00E431FA">
        <w:rPr>
          <w:rFonts w:hint="eastAsia"/>
        </w:rPr>
        <w:t>“引育留用”</w:t>
      </w:r>
      <w:r w:rsidR="00E063E3" w:rsidRPr="00E431FA">
        <w:rPr>
          <w:rFonts w:hint="eastAsia"/>
        </w:rPr>
        <w:t>，</w:t>
      </w:r>
      <w:r w:rsidRPr="00E431FA">
        <w:rPr>
          <w:rFonts w:hint="eastAsia"/>
        </w:rPr>
        <w:t>以海纳工程院为核心，深化“区</w:t>
      </w:r>
      <w:r w:rsidRPr="00E431FA">
        <w:rPr>
          <w:rFonts w:hint="eastAsia"/>
        </w:rPr>
        <w:t>-</w:t>
      </w:r>
      <w:r w:rsidRPr="00E431FA">
        <w:rPr>
          <w:rFonts w:hint="eastAsia"/>
        </w:rPr>
        <w:t>校</w:t>
      </w:r>
      <w:r w:rsidRPr="00E431FA">
        <w:rPr>
          <w:rFonts w:hint="eastAsia"/>
        </w:rPr>
        <w:t>-</w:t>
      </w:r>
      <w:r w:rsidRPr="00E431FA">
        <w:rPr>
          <w:rFonts w:hint="eastAsia"/>
        </w:rPr>
        <w:t>企”三方联动，培育结构合理、梯队完整的数智人才队伍，为数字普陀建设提供智力支撑。</w:t>
      </w:r>
      <w:bookmarkStart w:id="169" w:name="_Hlk205802387"/>
      <w:bookmarkEnd w:id="168"/>
      <w:r w:rsidRPr="00E431FA">
        <w:rPr>
          <w:rFonts w:hint="eastAsia"/>
          <w:b/>
          <w:bCs/>
        </w:rPr>
        <w:t>实施“数智精英计划”。</w:t>
      </w:r>
      <w:r w:rsidRPr="00E431FA">
        <w:rPr>
          <w:rFonts w:hint="eastAsia"/>
          <w:bCs/>
        </w:rPr>
        <w:t>建立“领军人才</w:t>
      </w:r>
      <w:r w:rsidRPr="00E431FA">
        <w:rPr>
          <w:rFonts w:hint="eastAsia"/>
          <w:bCs/>
        </w:rPr>
        <w:t>+</w:t>
      </w:r>
      <w:r w:rsidRPr="00E431FA">
        <w:rPr>
          <w:rFonts w:hint="eastAsia"/>
          <w:bCs/>
        </w:rPr>
        <w:t>创新团队</w:t>
      </w:r>
      <w:r w:rsidRPr="00E431FA">
        <w:rPr>
          <w:rFonts w:hint="eastAsia"/>
          <w:bCs/>
        </w:rPr>
        <w:t>+</w:t>
      </w:r>
      <w:r w:rsidRPr="00E431FA">
        <w:rPr>
          <w:rFonts w:hint="eastAsia"/>
          <w:bCs/>
        </w:rPr>
        <w:t>青年后备”的梯次引才体系，重点引进在全球数字经济领域具有影响力的高端人才、人工智能算法科学家、数据安全工程师等战略型人才，着力培育数字孪生、量子计算、数据治理、数据交易等前沿领域青年科研团队。</w:t>
      </w:r>
      <w:r w:rsidRPr="00E431FA">
        <w:rPr>
          <w:rFonts w:hint="eastAsia"/>
          <w:b/>
          <w:bCs/>
        </w:rPr>
        <w:t>打造</w:t>
      </w:r>
      <w:bookmarkStart w:id="170" w:name="_Hlk211349643"/>
      <w:r w:rsidRPr="00E431FA">
        <w:rPr>
          <w:rFonts w:hint="eastAsia"/>
          <w:b/>
          <w:bCs/>
        </w:rPr>
        <w:t>海纳数字创新社区学院</w:t>
      </w:r>
      <w:bookmarkEnd w:id="170"/>
      <w:r w:rsidRPr="00E431FA">
        <w:rPr>
          <w:rFonts w:hint="eastAsia"/>
          <w:b/>
          <w:bCs/>
        </w:rPr>
        <w:t>。</w:t>
      </w:r>
      <w:bookmarkStart w:id="171" w:name="_Hlk211349653"/>
      <w:r w:rsidRPr="00E431FA">
        <w:rPr>
          <w:rFonts w:hint="eastAsia"/>
          <w:bCs/>
        </w:rPr>
        <w:t>深化“校中研”“园中校”融合模式，适应普陀数字产业发展和企业转型升级需求，重点围绕数据要素、人工智能、网络安全等数字领域新职业，鼓励普陀龙头企业、各大院校和培训机构共同开发实践导向课程，加大创新型、实用型数字技能培训力度。</w:t>
      </w:r>
      <w:r w:rsidR="006F1CDA" w:rsidRPr="00E431FA">
        <w:rPr>
          <w:rFonts w:hint="eastAsia"/>
          <w:bCs/>
        </w:rPr>
        <w:t>鼓励</w:t>
      </w:r>
      <w:r w:rsidR="00835FBD" w:rsidRPr="00E431FA">
        <w:rPr>
          <w:rFonts w:hint="eastAsia"/>
          <w:bCs/>
        </w:rPr>
        <w:t>龙头企业和高校</w:t>
      </w:r>
      <w:r w:rsidR="0026488B" w:rsidRPr="00E431FA">
        <w:rPr>
          <w:rFonts w:hint="eastAsia"/>
          <w:bCs/>
        </w:rPr>
        <w:t>试点</w:t>
      </w:r>
      <w:r w:rsidR="00457F38" w:rsidRPr="00E431FA">
        <w:rPr>
          <w:rFonts w:hint="eastAsia"/>
          <w:bCs/>
        </w:rPr>
        <w:t>打造</w:t>
      </w:r>
      <w:r w:rsidR="00314783" w:rsidRPr="00E431FA">
        <w:rPr>
          <w:rFonts w:hint="eastAsia"/>
          <w:bCs/>
        </w:rPr>
        <w:t>“数字技术卓越工程师实践基地”</w:t>
      </w:r>
      <w:r w:rsidR="00A659C4" w:rsidRPr="00E431FA">
        <w:rPr>
          <w:rFonts w:hint="eastAsia"/>
          <w:bCs/>
        </w:rPr>
        <w:t>，</w:t>
      </w:r>
      <w:r w:rsidR="007B2049" w:rsidRPr="00E431FA">
        <w:rPr>
          <w:rFonts w:hint="eastAsia"/>
          <w:bCs/>
        </w:rPr>
        <w:t>培养一批高素质的卓越工程师队伍</w:t>
      </w:r>
      <w:r w:rsidR="007A3963" w:rsidRPr="00E431FA">
        <w:rPr>
          <w:rFonts w:hint="eastAsia"/>
          <w:bCs/>
        </w:rPr>
        <w:t>。</w:t>
      </w:r>
      <w:bookmarkEnd w:id="171"/>
      <w:r w:rsidRPr="00E431FA">
        <w:rPr>
          <w:rFonts w:hint="eastAsia"/>
          <w:b/>
          <w:bCs/>
        </w:rPr>
        <w:t>优化数字人才留用机制。</w:t>
      </w:r>
      <w:r w:rsidRPr="00E431FA">
        <w:rPr>
          <w:rFonts w:hint="eastAsia"/>
          <w:bCs/>
        </w:rPr>
        <w:t>完善梯度化的人才激励机制，推动更多的企业优秀数字人才纳入</w:t>
      </w:r>
      <w:proofErr w:type="gramStart"/>
      <w:r w:rsidRPr="00E431FA">
        <w:rPr>
          <w:rFonts w:hint="eastAsia"/>
          <w:bCs/>
        </w:rPr>
        <w:t>上海数智融合</w:t>
      </w:r>
      <w:proofErr w:type="gramEnd"/>
      <w:r w:rsidRPr="00E431FA">
        <w:rPr>
          <w:rFonts w:hint="eastAsia"/>
          <w:bCs/>
        </w:rPr>
        <w:t>“智慧工匠”“领军先锋”及重点专项人才奖励范围，选树一批市级和区级模范集体、劳动模范和先进工作者。</w:t>
      </w:r>
      <w:r w:rsidR="0006022D" w:rsidRPr="00E431FA">
        <w:rPr>
          <w:rFonts w:hint="eastAsia"/>
          <w:bCs/>
        </w:rPr>
        <w:t>落实市级数字</w:t>
      </w:r>
      <w:r w:rsidR="000E204B" w:rsidRPr="00E431FA">
        <w:rPr>
          <w:rFonts w:hint="eastAsia"/>
          <w:bCs/>
        </w:rPr>
        <w:t>技术</w:t>
      </w:r>
      <w:r w:rsidR="00F34776" w:rsidRPr="00E431FA">
        <w:rPr>
          <w:rFonts w:hint="eastAsia"/>
          <w:bCs/>
        </w:rPr>
        <w:t>职称评审</w:t>
      </w:r>
      <w:r w:rsidR="00FD5934" w:rsidRPr="00E431FA">
        <w:rPr>
          <w:rFonts w:hint="eastAsia"/>
          <w:bCs/>
        </w:rPr>
        <w:t>体系</w:t>
      </w:r>
      <w:r w:rsidR="0006022D" w:rsidRPr="00E431FA">
        <w:rPr>
          <w:rFonts w:hint="eastAsia"/>
          <w:bCs/>
        </w:rPr>
        <w:t>，</w:t>
      </w:r>
      <w:r w:rsidR="00E61C84" w:rsidRPr="00E431FA">
        <w:rPr>
          <w:rFonts w:hint="eastAsia"/>
          <w:bCs/>
        </w:rPr>
        <w:t>聚焦</w:t>
      </w:r>
      <w:r w:rsidR="0001688A" w:rsidRPr="00E431FA">
        <w:rPr>
          <w:rFonts w:hint="eastAsia"/>
          <w:bCs/>
        </w:rPr>
        <w:t>大数据、区块链、数据安全、人工智能等重点</w:t>
      </w:r>
      <w:r w:rsidR="00A0607F" w:rsidRPr="00E431FA">
        <w:rPr>
          <w:rFonts w:hint="eastAsia"/>
          <w:bCs/>
        </w:rPr>
        <w:t>方向</w:t>
      </w:r>
      <w:r w:rsidR="0001688A" w:rsidRPr="00E431FA">
        <w:rPr>
          <w:rFonts w:hint="eastAsia"/>
          <w:bCs/>
        </w:rPr>
        <w:t>，</w:t>
      </w:r>
      <w:r w:rsidR="00B6113D" w:rsidRPr="00E431FA">
        <w:rPr>
          <w:rFonts w:hint="eastAsia"/>
          <w:bCs/>
        </w:rPr>
        <w:t>推进</w:t>
      </w:r>
      <w:bookmarkStart w:id="172" w:name="OLE_LINK14"/>
      <w:bookmarkStart w:id="173" w:name="OLE_LINK15"/>
      <w:r w:rsidR="00D074F9" w:rsidRPr="00E431FA">
        <w:rPr>
          <w:rFonts w:hint="eastAsia"/>
          <w:bCs/>
        </w:rPr>
        <w:t>数字</w:t>
      </w:r>
      <w:r w:rsidR="00665234" w:rsidRPr="00E431FA">
        <w:rPr>
          <w:rFonts w:hint="eastAsia"/>
          <w:bCs/>
        </w:rPr>
        <w:t>领域</w:t>
      </w:r>
      <w:r w:rsidR="00B6113D" w:rsidRPr="00E431FA">
        <w:rPr>
          <w:rFonts w:hint="eastAsia"/>
          <w:bCs/>
        </w:rPr>
        <w:t>职业技能等级认定</w:t>
      </w:r>
      <w:bookmarkEnd w:id="172"/>
      <w:bookmarkEnd w:id="173"/>
      <w:r w:rsidR="00B6113D" w:rsidRPr="00E431FA">
        <w:rPr>
          <w:rFonts w:hint="eastAsia"/>
          <w:bCs/>
        </w:rPr>
        <w:t>提</w:t>
      </w:r>
      <w:proofErr w:type="gramStart"/>
      <w:r w:rsidR="00B6113D" w:rsidRPr="00E431FA">
        <w:rPr>
          <w:rFonts w:hint="eastAsia"/>
          <w:bCs/>
        </w:rPr>
        <w:t>质扩面</w:t>
      </w:r>
      <w:proofErr w:type="gramEnd"/>
      <w:r w:rsidR="00B6113D" w:rsidRPr="00E431FA">
        <w:rPr>
          <w:rFonts w:hint="eastAsia"/>
          <w:bCs/>
        </w:rPr>
        <w:t>。</w:t>
      </w:r>
      <w:r w:rsidRPr="00E431FA">
        <w:rPr>
          <w:rFonts w:hint="eastAsia"/>
          <w:b/>
          <w:bCs/>
        </w:rPr>
        <w:t>打造数字人才数据库。</w:t>
      </w:r>
      <w:r w:rsidRPr="00E431FA">
        <w:rPr>
          <w:rFonts w:hint="eastAsia"/>
          <w:bCs/>
        </w:rPr>
        <w:t>依托海纳数字创新云图平台，整合高校院所毕业生、行业人</w:t>
      </w:r>
      <w:r w:rsidRPr="00E431FA">
        <w:rPr>
          <w:rFonts w:hint="eastAsia"/>
          <w:bCs/>
        </w:rPr>
        <w:lastRenderedPageBreak/>
        <w:t>才信息，建立人才能力数字档案，开发智能推荐算法，</w:t>
      </w:r>
      <w:r w:rsidRPr="00E431FA">
        <w:rPr>
          <w:rFonts w:hint="eastAsia"/>
        </w:rPr>
        <w:t>实现人才库与企业需求库双向对接、精准匹配。</w:t>
      </w:r>
      <w:r w:rsidRPr="00E431FA">
        <w:rPr>
          <w:rFonts w:hint="eastAsia"/>
          <w:b/>
          <w:bCs/>
        </w:rPr>
        <w:t>持续加强首席数据</w:t>
      </w:r>
      <w:proofErr w:type="gramStart"/>
      <w:r w:rsidRPr="00E431FA">
        <w:rPr>
          <w:rFonts w:hint="eastAsia"/>
          <w:b/>
          <w:bCs/>
        </w:rPr>
        <w:t>官队伍</w:t>
      </w:r>
      <w:proofErr w:type="gramEnd"/>
      <w:r w:rsidRPr="00E431FA">
        <w:rPr>
          <w:rFonts w:hint="eastAsia"/>
          <w:b/>
          <w:bCs/>
        </w:rPr>
        <w:t>建设。</w:t>
      </w:r>
      <w:r w:rsidR="005E114B" w:rsidRPr="00E431FA">
        <w:rPr>
          <w:rFonts w:hint="eastAsia"/>
          <w:bCs/>
        </w:rPr>
        <w:t>将</w:t>
      </w:r>
      <w:r w:rsidRPr="00E431FA">
        <w:rPr>
          <w:rFonts w:hint="eastAsia"/>
        </w:rPr>
        <w:t>提高做好数据工作的能力纳入干部教育培训内容，积极培育企业首席数据官</w:t>
      </w:r>
      <w:r w:rsidRPr="00E431FA">
        <w:rPr>
          <w:rFonts w:hint="eastAsia"/>
        </w:rPr>
        <w:t>(CDO)</w:t>
      </w:r>
      <w:r w:rsidRPr="00E431FA">
        <w:rPr>
          <w:rFonts w:hint="eastAsia"/>
        </w:rPr>
        <w:t>，提升全区数据队伍数字思维、数字技能和数字素养。</w:t>
      </w:r>
      <w:bookmarkEnd w:id="169"/>
    </w:p>
    <w:p w14:paraId="31053000" w14:textId="77777777" w:rsidR="00DE5379" w:rsidRPr="00E431FA" w:rsidRDefault="00C2131B">
      <w:pPr>
        <w:pStyle w:val="1"/>
        <w:ind w:firstLine="640"/>
        <w:rPr>
          <w:rFonts w:ascii="Times New Roman" w:hAnsi="Times New Roman"/>
        </w:rPr>
      </w:pPr>
      <w:r w:rsidRPr="00E431FA">
        <w:rPr>
          <w:rFonts w:ascii="Times New Roman" w:hAnsi="Times New Roman" w:hint="eastAsia"/>
        </w:rPr>
        <w:t>保障机制</w:t>
      </w:r>
    </w:p>
    <w:p w14:paraId="2F0F3F47" w14:textId="77777777" w:rsidR="00DE5379" w:rsidRPr="00E431FA" w:rsidRDefault="00C2131B">
      <w:pPr>
        <w:pStyle w:val="12"/>
        <w:numPr>
          <w:ilvl w:val="0"/>
          <w:numId w:val="12"/>
        </w:numPr>
        <w:ind w:firstLineChars="0"/>
        <w:outlineLvl w:val="1"/>
        <w:rPr>
          <w:rFonts w:eastAsia="楷体_GB2312"/>
          <w:b/>
          <w:bCs/>
        </w:rPr>
      </w:pPr>
      <w:bookmarkStart w:id="174" w:name="OLE_LINK6"/>
      <w:r w:rsidRPr="00E431FA">
        <w:rPr>
          <w:rFonts w:eastAsia="楷体_GB2312" w:hint="eastAsia"/>
          <w:b/>
          <w:bCs/>
        </w:rPr>
        <w:t>优化完善工作机制</w:t>
      </w:r>
      <w:bookmarkEnd w:id="174"/>
    </w:p>
    <w:p w14:paraId="1FF9EF1A" w14:textId="70E2711A" w:rsidR="00DE5379" w:rsidRPr="00E431FA" w:rsidRDefault="00C2131B">
      <w:pPr>
        <w:ind w:firstLine="640"/>
      </w:pPr>
      <w:r w:rsidRPr="00E431FA">
        <w:rPr>
          <w:rFonts w:hint="eastAsia"/>
        </w:rPr>
        <w:t>依托</w:t>
      </w:r>
      <w:bookmarkStart w:id="175" w:name="OLE_LINK5"/>
      <w:r w:rsidRPr="00E431FA">
        <w:rPr>
          <w:rFonts w:hint="eastAsia"/>
        </w:rPr>
        <w:t>普陀区数据发展管理工作联席会议</w:t>
      </w:r>
      <w:bookmarkEnd w:id="175"/>
      <w:r w:rsidRPr="00E431FA">
        <w:rPr>
          <w:rFonts w:hint="eastAsia"/>
        </w:rPr>
        <w:t>，加强统筹协调，</w:t>
      </w:r>
      <w:r w:rsidR="00317929" w:rsidRPr="00E431FA">
        <w:rPr>
          <w:rFonts w:hint="eastAsia"/>
        </w:rPr>
        <w:t>落实主体责任，</w:t>
      </w:r>
      <w:r w:rsidRPr="00E431FA">
        <w:rPr>
          <w:rFonts w:hint="eastAsia"/>
        </w:rPr>
        <w:t>建立全区各条线、各部门共同参与、高效协同、整体推进的工作格局，合力推动数字普陀重点工作开展，积极推进重大规划、重大政策、重大工程、重大项目等事项，协调解决重大问题和共性困难。依托联席会议下设的数据发展专项资金管理工作小组，精准支持重点项目建设。依托沿沪宁协同创新城市联盟专项机制，加强与各地数据主管部门联系，推动相关地之间的数字合作。</w:t>
      </w:r>
    </w:p>
    <w:p w14:paraId="52567835" w14:textId="77777777" w:rsidR="00DE5379" w:rsidRPr="00E431FA" w:rsidRDefault="00C2131B">
      <w:pPr>
        <w:pStyle w:val="12"/>
        <w:numPr>
          <w:ilvl w:val="0"/>
          <w:numId w:val="12"/>
        </w:numPr>
        <w:ind w:firstLineChars="0"/>
        <w:outlineLvl w:val="1"/>
        <w:rPr>
          <w:rFonts w:eastAsia="楷体_GB2312"/>
          <w:b/>
          <w:bCs/>
        </w:rPr>
      </w:pPr>
      <w:r w:rsidRPr="00E431FA">
        <w:rPr>
          <w:rFonts w:eastAsia="楷体_GB2312" w:hint="eastAsia"/>
          <w:b/>
          <w:bCs/>
        </w:rPr>
        <w:t>强化政策精准支持</w:t>
      </w:r>
    </w:p>
    <w:p w14:paraId="5A4E7932" w14:textId="77777777" w:rsidR="00DE5379" w:rsidRPr="00E431FA" w:rsidRDefault="00C2131B">
      <w:pPr>
        <w:ind w:firstLine="640"/>
      </w:pPr>
      <w:r w:rsidRPr="00E431FA">
        <w:rPr>
          <w:rFonts w:hint="eastAsia"/>
        </w:rPr>
        <w:t>优化完善</w:t>
      </w:r>
      <w:proofErr w:type="gramStart"/>
      <w:r w:rsidRPr="00E431FA">
        <w:rPr>
          <w:rFonts w:hint="eastAsia"/>
        </w:rPr>
        <w:t>适数化</w:t>
      </w:r>
      <w:proofErr w:type="gramEnd"/>
      <w:r w:rsidRPr="00E431FA">
        <w:rPr>
          <w:rFonts w:hint="eastAsia"/>
        </w:rPr>
        <w:t>制度体系，建立健全与数字普陀建设相关的制度规范，探索制定数据基础设施、数据资源、数据流通等领域的标准体系。完善</w:t>
      </w:r>
      <w:bookmarkStart w:id="176" w:name="OLE_LINK9"/>
      <w:r w:rsidRPr="00E431FA">
        <w:rPr>
          <w:rFonts w:hint="eastAsia"/>
        </w:rPr>
        <w:t>普陀区数据发展和数字城市建设专项资金政</w:t>
      </w:r>
      <w:bookmarkEnd w:id="176"/>
      <w:r w:rsidRPr="00E431FA">
        <w:rPr>
          <w:rFonts w:hint="eastAsia"/>
        </w:rPr>
        <w:t>策，加大资金支持力度，鼓励企业围绕数据基础设施建设、应用场景创新、服务平台打造等，发挥各自优势，形成示范效应，赋能数字普陀建设。研究制定安全风险管理、金融支持、人才培养等方面的配套政策。</w:t>
      </w:r>
    </w:p>
    <w:p w14:paraId="0F8C5B3E" w14:textId="77777777" w:rsidR="00DE5379" w:rsidRPr="00E431FA" w:rsidRDefault="00C2131B">
      <w:pPr>
        <w:pStyle w:val="12"/>
        <w:numPr>
          <w:ilvl w:val="0"/>
          <w:numId w:val="12"/>
        </w:numPr>
        <w:ind w:firstLineChars="0"/>
        <w:outlineLvl w:val="1"/>
        <w:rPr>
          <w:rFonts w:eastAsia="楷体_GB2312"/>
          <w:b/>
          <w:bCs/>
        </w:rPr>
      </w:pPr>
      <w:bookmarkStart w:id="177" w:name="OLE_LINK18"/>
      <w:r w:rsidRPr="00E431FA">
        <w:rPr>
          <w:rFonts w:eastAsia="楷体_GB2312" w:hint="eastAsia"/>
          <w:b/>
          <w:bCs/>
        </w:rPr>
        <w:t>营造</w:t>
      </w:r>
      <w:bookmarkEnd w:id="177"/>
      <w:r w:rsidRPr="00E431FA">
        <w:rPr>
          <w:rFonts w:eastAsia="楷体_GB2312" w:hint="eastAsia"/>
          <w:b/>
          <w:bCs/>
        </w:rPr>
        <w:t>全民参与氛围</w:t>
      </w:r>
    </w:p>
    <w:p w14:paraId="16951877" w14:textId="53E728C5" w:rsidR="00DE5379" w:rsidRPr="00E431FA" w:rsidRDefault="00C2131B">
      <w:pPr>
        <w:ind w:firstLine="640"/>
      </w:pPr>
      <w:bookmarkStart w:id="178" w:name="OLE_LINK36"/>
      <w:r w:rsidRPr="00E431FA">
        <w:rPr>
          <w:rFonts w:hint="eastAsia"/>
        </w:rPr>
        <w:lastRenderedPageBreak/>
        <w:t>构建数字发展生态，依托海纳大会、海纳</w:t>
      </w:r>
      <w:proofErr w:type="gramStart"/>
      <w:r w:rsidRPr="00E431FA">
        <w:rPr>
          <w:rFonts w:hint="eastAsia"/>
        </w:rPr>
        <w:t>数创营等</w:t>
      </w:r>
      <w:proofErr w:type="gramEnd"/>
      <w:r w:rsidRPr="00E431FA">
        <w:rPr>
          <w:rFonts w:hint="eastAsia"/>
        </w:rPr>
        <w:t>平台，持续推进“揭榜挂帅”机制，加强供需对接、交流合作和人才招引，调动社会各界积极参与“数字普陀”建设。发挥市场主体作用，鼓励加大数字化项目投入和应用场景建设运营。</w:t>
      </w:r>
      <w:bookmarkEnd w:id="178"/>
      <w:r w:rsidRPr="00E431FA">
        <w:rPr>
          <w:rFonts w:hint="eastAsia"/>
        </w:rPr>
        <w:t>加强数字成果宣传推介，系统梳理数字普陀优秀实践，推广新模式和新产品的应用与体验，营造全社会共同关注、积极参与、协力支持的良好氛围。</w:t>
      </w:r>
    </w:p>
    <w:p w14:paraId="368A0B25" w14:textId="77777777" w:rsidR="00DE5379" w:rsidRPr="00E431FA" w:rsidRDefault="00C2131B">
      <w:pPr>
        <w:pStyle w:val="12"/>
        <w:numPr>
          <w:ilvl w:val="0"/>
          <w:numId w:val="12"/>
        </w:numPr>
        <w:ind w:firstLineChars="0"/>
        <w:outlineLvl w:val="1"/>
      </w:pPr>
      <w:bookmarkStart w:id="179" w:name="OLE_LINK17"/>
      <w:r w:rsidRPr="00E431FA">
        <w:rPr>
          <w:rFonts w:eastAsia="楷体_GB2312" w:hint="eastAsia"/>
          <w:b/>
          <w:bCs/>
        </w:rPr>
        <w:t>强化安全保障能力</w:t>
      </w:r>
    </w:p>
    <w:bookmarkEnd w:id="179"/>
    <w:p w14:paraId="68DA6BC5" w14:textId="3AF042CA" w:rsidR="00DE5379" w:rsidRDefault="00C2131B">
      <w:pPr>
        <w:ind w:firstLine="640"/>
      </w:pPr>
      <w:r w:rsidRPr="00E431FA">
        <w:rPr>
          <w:rFonts w:hint="eastAsia"/>
        </w:rPr>
        <w:t>加强安全能力和制度建设，完善数据安全管理体系。优化</w:t>
      </w:r>
      <w:bookmarkStart w:id="180" w:name="OLE_LINK7"/>
      <w:r w:rsidRPr="00E431FA">
        <w:rPr>
          <w:rFonts w:hint="eastAsia"/>
        </w:rPr>
        <w:t>数据安全风险监测预警平台</w:t>
      </w:r>
      <w:bookmarkEnd w:id="180"/>
      <w:r w:rsidRPr="00E431FA">
        <w:rPr>
          <w:rFonts w:hint="eastAsia"/>
        </w:rPr>
        <w:t>，利用大模型、人工智能等技术提升平台预警能力，落实公共数据全生命周期安全管理要求，加强公共数据溯源分析能力。提升网络数据安全风险应对能力，常态</w:t>
      </w:r>
      <w:proofErr w:type="gramStart"/>
      <w:r w:rsidRPr="00E431FA">
        <w:rPr>
          <w:rFonts w:hint="eastAsia"/>
        </w:rPr>
        <w:t>化开展</w:t>
      </w:r>
      <w:proofErr w:type="gramEnd"/>
      <w:r w:rsidRPr="00E431FA">
        <w:rPr>
          <w:rFonts w:hint="eastAsia"/>
        </w:rPr>
        <w:t>网络安全应急演练和攻防演练活动，加强重要敏感节点数据安全保障。强化数据使用方风险监测，定期开展用</w:t>
      </w:r>
      <w:proofErr w:type="gramStart"/>
      <w:r w:rsidRPr="00E431FA">
        <w:rPr>
          <w:rFonts w:hint="eastAsia"/>
        </w:rPr>
        <w:t>数单位</w:t>
      </w:r>
      <w:proofErr w:type="gramEnd"/>
      <w:r w:rsidRPr="00E431FA">
        <w:rPr>
          <w:rFonts w:hint="eastAsia"/>
        </w:rPr>
        <w:t>数据安全能力评估。发挥网络安全产业示范园等安全领域市场主体作用，推动打造数据安全领域公共服务平台、行业应用场景项目。</w:t>
      </w:r>
    </w:p>
    <w:p w14:paraId="76379C2E" w14:textId="0A428848" w:rsidR="00C662F2" w:rsidRPr="008D3B88" w:rsidRDefault="00C662F2" w:rsidP="00CD23F7">
      <w:pPr>
        <w:widowControl/>
        <w:adjustRightInd/>
        <w:snapToGrid/>
        <w:spacing w:line="240" w:lineRule="auto"/>
        <w:ind w:firstLineChars="0" w:firstLine="0"/>
        <w:jc w:val="left"/>
      </w:pPr>
    </w:p>
    <w:sectPr w:rsidR="00C662F2" w:rsidRPr="008D3B8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7371A" w14:textId="77777777" w:rsidR="005E18F9" w:rsidRDefault="005E18F9">
      <w:pPr>
        <w:spacing w:line="240" w:lineRule="auto"/>
        <w:ind w:firstLine="640"/>
      </w:pPr>
      <w:r>
        <w:separator/>
      </w:r>
    </w:p>
  </w:endnote>
  <w:endnote w:type="continuationSeparator" w:id="0">
    <w:p w14:paraId="02CAFA04" w14:textId="77777777" w:rsidR="005E18F9" w:rsidRDefault="005E18F9">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C812" w14:textId="77777777" w:rsidR="008F6231" w:rsidRDefault="008F6231">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719251"/>
    </w:sdtPr>
    <w:sdtEndPr/>
    <w:sdtContent>
      <w:p w14:paraId="59720D89" w14:textId="77777777" w:rsidR="008F6231" w:rsidRDefault="008F6231">
        <w:pPr>
          <w:pStyle w:val="ab"/>
          <w:ind w:firstLineChars="0" w:firstLine="0"/>
          <w:jc w:val="center"/>
        </w:pPr>
        <w:r>
          <w:fldChar w:fldCharType="begin"/>
        </w:r>
        <w:r>
          <w:instrText>PAGE   \* MERGEFORMAT</w:instrText>
        </w:r>
        <w:r>
          <w:fldChar w:fldCharType="separate"/>
        </w:r>
        <w:r>
          <w:rPr>
            <w:lang w:val="zh-CN"/>
          </w:rPr>
          <w:t>2</w:t>
        </w:r>
        <w:r>
          <w:fldChar w:fldCharType="end"/>
        </w:r>
      </w:p>
    </w:sdtContent>
  </w:sdt>
  <w:p w14:paraId="077E1C09" w14:textId="77777777" w:rsidR="008F6231" w:rsidRDefault="008F6231">
    <w:pPr>
      <w:pStyle w:val="ab"/>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B907B" w14:textId="77777777" w:rsidR="008F6231" w:rsidRDefault="008F6231">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2FAEA" w14:textId="77777777" w:rsidR="005E18F9" w:rsidRDefault="005E18F9">
      <w:pPr>
        <w:spacing w:line="240" w:lineRule="auto"/>
        <w:ind w:firstLine="640"/>
      </w:pPr>
      <w:r>
        <w:separator/>
      </w:r>
    </w:p>
  </w:footnote>
  <w:footnote w:type="continuationSeparator" w:id="0">
    <w:p w14:paraId="0E0AB639" w14:textId="77777777" w:rsidR="005E18F9" w:rsidRDefault="005E18F9">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A7947" w14:textId="77777777" w:rsidR="008F6231" w:rsidRDefault="008F6231">
    <w:pPr>
      <w:pStyle w:val="ad"/>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1C23D" w14:textId="77777777" w:rsidR="008F6231" w:rsidRDefault="008F6231">
    <w:pPr>
      <w:pStyle w:val="ad"/>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7562D" w14:textId="77777777" w:rsidR="008F6231" w:rsidRDefault="008F6231">
    <w:pPr>
      <w:pStyle w:val="ad"/>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64EB"/>
    <w:multiLevelType w:val="multilevel"/>
    <w:tmpl w:val="076F64EB"/>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 w15:restartNumberingAfterBreak="0">
    <w:nsid w:val="0D4657C6"/>
    <w:multiLevelType w:val="multilevel"/>
    <w:tmpl w:val="0D4657C6"/>
    <w:lvl w:ilvl="0">
      <w:start w:val="1"/>
      <w:numFmt w:val="japaneseCounting"/>
      <w:lvlText w:val="（%1）"/>
      <w:lvlJc w:val="left"/>
      <w:pPr>
        <w:ind w:left="1720" w:hanging="1080"/>
      </w:pPr>
      <w:rPr>
        <w:rFonts w:hint="default"/>
        <w:b/>
        <w:bCs/>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2" w15:restartNumberingAfterBreak="0">
    <w:nsid w:val="10193BAB"/>
    <w:multiLevelType w:val="multilevel"/>
    <w:tmpl w:val="10193BAB"/>
    <w:lvl w:ilvl="0">
      <w:start w:val="1"/>
      <w:numFmt w:val="decimal"/>
      <w:lvlText w:val="%1."/>
      <w:lvlJc w:val="left"/>
      <w:pPr>
        <w:ind w:left="1007" w:hanging="440"/>
      </w:pPr>
    </w:lvl>
    <w:lvl w:ilvl="1">
      <w:start w:val="1"/>
      <w:numFmt w:val="lowerLetter"/>
      <w:lvlText w:val="%2)"/>
      <w:lvlJc w:val="left"/>
      <w:pPr>
        <w:ind w:left="1447" w:hanging="440"/>
      </w:pPr>
    </w:lvl>
    <w:lvl w:ilvl="2">
      <w:start w:val="1"/>
      <w:numFmt w:val="lowerRoman"/>
      <w:lvlText w:val="%3."/>
      <w:lvlJc w:val="right"/>
      <w:pPr>
        <w:ind w:left="1887" w:hanging="440"/>
      </w:pPr>
    </w:lvl>
    <w:lvl w:ilvl="3">
      <w:start w:val="1"/>
      <w:numFmt w:val="decimal"/>
      <w:lvlText w:val="%4."/>
      <w:lvlJc w:val="left"/>
      <w:pPr>
        <w:ind w:left="2327" w:hanging="440"/>
      </w:pPr>
    </w:lvl>
    <w:lvl w:ilvl="4">
      <w:start w:val="1"/>
      <w:numFmt w:val="lowerLetter"/>
      <w:lvlText w:val="%5)"/>
      <w:lvlJc w:val="left"/>
      <w:pPr>
        <w:ind w:left="2767" w:hanging="440"/>
      </w:pPr>
    </w:lvl>
    <w:lvl w:ilvl="5">
      <w:start w:val="1"/>
      <w:numFmt w:val="lowerRoman"/>
      <w:lvlText w:val="%6."/>
      <w:lvlJc w:val="right"/>
      <w:pPr>
        <w:ind w:left="3207" w:hanging="440"/>
      </w:pPr>
    </w:lvl>
    <w:lvl w:ilvl="6">
      <w:start w:val="1"/>
      <w:numFmt w:val="decimal"/>
      <w:lvlText w:val="%7."/>
      <w:lvlJc w:val="left"/>
      <w:pPr>
        <w:ind w:left="3647" w:hanging="440"/>
      </w:pPr>
    </w:lvl>
    <w:lvl w:ilvl="7">
      <w:start w:val="1"/>
      <w:numFmt w:val="lowerLetter"/>
      <w:lvlText w:val="%8)"/>
      <w:lvlJc w:val="left"/>
      <w:pPr>
        <w:ind w:left="4087" w:hanging="440"/>
      </w:pPr>
    </w:lvl>
    <w:lvl w:ilvl="8">
      <w:start w:val="1"/>
      <w:numFmt w:val="lowerRoman"/>
      <w:lvlText w:val="%9."/>
      <w:lvlJc w:val="right"/>
      <w:pPr>
        <w:ind w:left="4527" w:hanging="440"/>
      </w:pPr>
    </w:lvl>
  </w:abstractNum>
  <w:abstractNum w:abstractNumId="3" w15:restartNumberingAfterBreak="0">
    <w:nsid w:val="22B35A05"/>
    <w:multiLevelType w:val="multilevel"/>
    <w:tmpl w:val="3237377D"/>
    <w:lvl w:ilvl="0">
      <w:start w:val="1"/>
      <w:numFmt w:val="japaneseCounting"/>
      <w:lvlText w:val="（%1）"/>
      <w:lvlJc w:val="left"/>
      <w:pPr>
        <w:ind w:left="1720" w:hanging="1080"/>
      </w:pPr>
      <w:rPr>
        <w:rFonts w:hint="default"/>
        <w:b/>
        <w:bCs/>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4" w15:restartNumberingAfterBreak="0">
    <w:nsid w:val="29A30CD3"/>
    <w:multiLevelType w:val="multilevel"/>
    <w:tmpl w:val="29A30CD3"/>
    <w:lvl w:ilvl="0">
      <w:start w:val="1"/>
      <w:numFmt w:val="japaneseCounting"/>
      <w:pStyle w:val="2"/>
      <w:lvlText w:val="（%1）"/>
      <w:lvlJc w:val="left"/>
      <w:pPr>
        <w:ind w:left="640" w:hanging="440"/>
      </w:pPr>
      <w:rPr>
        <w:rFonts w:hint="default"/>
      </w:rPr>
    </w:lvl>
    <w:lvl w:ilvl="1">
      <w:start w:val="1"/>
      <w:numFmt w:val="lowerLetter"/>
      <w:lvlText w:val="%2)"/>
      <w:lvlJc w:val="left"/>
      <w:pPr>
        <w:ind w:left="1080" w:hanging="440"/>
      </w:pPr>
    </w:lvl>
    <w:lvl w:ilvl="2">
      <w:start w:val="1"/>
      <w:numFmt w:val="lowerRoman"/>
      <w:lvlText w:val="%3."/>
      <w:lvlJc w:val="right"/>
      <w:pPr>
        <w:ind w:left="1520" w:hanging="440"/>
      </w:pPr>
    </w:lvl>
    <w:lvl w:ilvl="3">
      <w:start w:val="1"/>
      <w:numFmt w:val="decimal"/>
      <w:lvlText w:val="%4."/>
      <w:lvlJc w:val="left"/>
      <w:pPr>
        <w:ind w:left="1960" w:hanging="440"/>
      </w:pPr>
    </w:lvl>
    <w:lvl w:ilvl="4">
      <w:start w:val="1"/>
      <w:numFmt w:val="lowerLetter"/>
      <w:lvlText w:val="%5)"/>
      <w:lvlJc w:val="left"/>
      <w:pPr>
        <w:ind w:left="2400" w:hanging="440"/>
      </w:pPr>
    </w:lvl>
    <w:lvl w:ilvl="5">
      <w:start w:val="1"/>
      <w:numFmt w:val="lowerRoman"/>
      <w:lvlText w:val="%6."/>
      <w:lvlJc w:val="right"/>
      <w:pPr>
        <w:ind w:left="2840" w:hanging="440"/>
      </w:pPr>
    </w:lvl>
    <w:lvl w:ilvl="6">
      <w:start w:val="1"/>
      <w:numFmt w:val="decimal"/>
      <w:lvlText w:val="%7."/>
      <w:lvlJc w:val="left"/>
      <w:pPr>
        <w:ind w:left="3280" w:hanging="440"/>
      </w:pPr>
    </w:lvl>
    <w:lvl w:ilvl="7">
      <w:start w:val="1"/>
      <w:numFmt w:val="lowerLetter"/>
      <w:lvlText w:val="%8)"/>
      <w:lvlJc w:val="left"/>
      <w:pPr>
        <w:ind w:left="3720" w:hanging="440"/>
      </w:pPr>
    </w:lvl>
    <w:lvl w:ilvl="8">
      <w:start w:val="1"/>
      <w:numFmt w:val="lowerRoman"/>
      <w:lvlText w:val="%9."/>
      <w:lvlJc w:val="right"/>
      <w:pPr>
        <w:ind w:left="4160" w:hanging="440"/>
      </w:pPr>
    </w:lvl>
  </w:abstractNum>
  <w:abstractNum w:abstractNumId="5" w15:restartNumberingAfterBreak="0">
    <w:nsid w:val="2ACE5D9D"/>
    <w:multiLevelType w:val="multilevel"/>
    <w:tmpl w:val="3237377D"/>
    <w:lvl w:ilvl="0">
      <w:start w:val="1"/>
      <w:numFmt w:val="japaneseCounting"/>
      <w:lvlText w:val="（%1）"/>
      <w:lvlJc w:val="left"/>
      <w:pPr>
        <w:ind w:left="1720" w:hanging="1080"/>
      </w:pPr>
      <w:rPr>
        <w:rFonts w:hint="default"/>
        <w:b/>
        <w:bCs/>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6" w15:restartNumberingAfterBreak="0">
    <w:nsid w:val="2D41574A"/>
    <w:multiLevelType w:val="multilevel"/>
    <w:tmpl w:val="2D41574A"/>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7" w15:restartNumberingAfterBreak="0">
    <w:nsid w:val="2DED1F40"/>
    <w:multiLevelType w:val="multilevel"/>
    <w:tmpl w:val="40210602"/>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8" w15:restartNumberingAfterBreak="0">
    <w:nsid w:val="2F9A60D5"/>
    <w:multiLevelType w:val="multilevel"/>
    <w:tmpl w:val="2F9A60D5"/>
    <w:lvl w:ilvl="0">
      <w:start w:val="1"/>
      <w:numFmt w:val="japaneseCounting"/>
      <w:lvlText w:val="（%1）"/>
      <w:lvlJc w:val="left"/>
      <w:pPr>
        <w:ind w:left="1720" w:hanging="1080"/>
      </w:pPr>
      <w:rPr>
        <w:rFonts w:ascii="楷体_GB2312" w:eastAsia="楷体_GB2312" w:hAnsi="楷体_GB2312" w:hint="default"/>
        <w:b/>
        <w:bCs/>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9" w15:restartNumberingAfterBreak="0">
    <w:nsid w:val="3237377D"/>
    <w:multiLevelType w:val="multilevel"/>
    <w:tmpl w:val="3237377D"/>
    <w:lvl w:ilvl="0">
      <w:start w:val="1"/>
      <w:numFmt w:val="japaneseCounting"/>
      <w:lvlText w:val="（%1）"/>
      <w:lvlJc w:val="left"/>
      <w:pPr>
        <w:ind w:left="1720" w:hanging="1080"/>
      </w:pPr>
      <w:rPr>
        <w:rFonts w:hint="default"/>
        <w:b/>
        <w:bCs/>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0" w15:restartNumberingAfterBreak="0">
    <w:nsid w:val="33E812AF"/>
    <w:multiLevelType w:val="multilevel"/>
    <w:tmpl w:val="33E812AF"/>
    <w:lvl w:ilvl="0">
      <w:start w:val="1"/>
      <w:numFmt w:val="chineseCountingThousand"/>
      <w:pStyle w:val="1"/>
      <w:suff w:val="space"/>
      <w:lvlText w:val="%1、"/>
      <w:lvlJc w:val="left"/>
      <w:pPr>
        <w:ind w:left="1148" w:hanging="440"/>
      </w:pPr>
      <w:rPr>
        <w:rFonts w:hint="eastAsia"/>
        <w:lang w:val="en-US"/>
      </w:rPr>
    </w:lvl>
    <w:lvl w:ilvl="1">
      <w:start w:val="1"/>
      <w:numFmt w:val="lowerLetter"/>
      <w:lvlText w:val="%2)"/>
      <w:lvlJc w:val="left"/>
      <w:pPr>
        <w:ind w:left="1080" w:hanging="440"/>
      </w:pPr>
    </w:lvl>
    <w:lvl w:ilvl="2">
      <w:start w:val="1"/>
      <w:numFmt w:val="lowerRoman"/>
      <w:lvlText w:val="%3."/>
      <w:lvlJc w:val="right"/>
      <w:pPr>
        <w:ind w:left="1520" w:hanging="440"/>
      </w:pPr>
    </w:lvl>
    <w:lvl w:ilvl="3">
      <w:start w:val="1"/>
      <w:numFmt w:val="decimal"/>
      <w:lvlText w:val="%4."/>
      <w:lvlJc w:val="left"/>
      <w:pPr>
        <w:ind w:left="1960" w:hanging="440"/>
      </w:pPr>
    </w:lvl>
    <w:lvl w:ilvl="4">
      <w:start w:val="1"/>
      <w:numFmt w:val="lowerLetter"/>
      <w:lvlText w:val="%5)"/>
      <w:lvlJc w:val="left"/>
      <w:pPr>
        <w:ind w:left="2400" w:hanging="440"/>
      </w:pPr>
    </w:lvl>
    <w:lvl w:ilvl="5">
      <w:start w:val="1"/>
      <w:numFmt w:val="lowerRoman"/>
      <w:lvlText w:val="%6."/>
      <w:lvlJc w:val="right"/>
      <w:pPr>
        <w:ind w:left="2840" w:hanging="440"/>
      </w:pPr>
    </w:lvl>
    <w:lvl w:ilvl="6">
      <w:start w:val="1"/>
      <w:numFmt w:val="decimal"/>
      <w:lvlText w:val="%7."/>
      <w:lvlJc w:val="left"/>
      <w:pPr>
        <w:ind w:left="3280" w:hanging="440"/>
      </w:pPr>
    </w:lvl>
    <w:lvl w:ilvl="7">
      <w:start w:val="1"/>
      <w:numFmt w:val="lowerLetter"/>
      <w:lvlText w:val="%8)"/>
      <w:lvlJc w:val="left"/>
      <w:pPr>
        <w:ind w:left="3720" w:hanging="440"/>
      </w:pPr>
    </w:lvl>
    <w:lvl w:ilvl="8">
      <w:start w:val="1"/>
      <w:numFmt w:val="lowerRoman"/>
      <w:lvlText w:val="%9."/>
      <w:lvlJc w:val="right"/>
      <w:pPr>
        <w:ind w:left="4160" w:hanging="440"/>
      </w:pPr>
    </w:lvl>
  </w:abstractNum>
  <w:abstractNum w:abstractNumId="11" w15:restartNumberingAfterBreak="0">
    <w:nsid w:val="40210602"/>
    <w:multiLevelType w:val="multilevel"/>
    <w:tmpl w:val="40210602"/>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2" w15:restartNumberingAfterBreak="0">
    <w:nsid w:val="585F76CB"/>
    <w:multiLevelType w:val="multilevel"/>
    <w:tmpl w:val="585F76CB"/>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3" w15:restartNumberingAfterBreak="0">
    <w:nsid w:val="6772405A"/>
    <w:multiLevelType w:val="multilevel"/>
    <w:tmpl w:val="6772405A"/>
    <w:lvl w:ilvl="0">
      <w:start w:val="1"/>
      <w:numFmt w:val="japaneseCounting"/>
      <w:lvlText w:val="（%1）"/>
      <w:lvlJc w:val="left"/>
      <w:pPr>
        <w:ind w:left="1720" w:hanging="108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4" w15:restartNumberingAfterBreak="0">
    <w:nsid w:val="67D47883"/>
    <w:multiLevelType w:val="multilevel"/>
    <w:tmpl w:val="67D47883"/>
    <w:lvl w:ilvl="0">
      <w:start w:val="1"/>
      <w:numFmt w:val="japaneseCounting"/>
      <w:lvlText w:val="（%1）"/>
      <w:lvlJc w:val="left"/>
      <w:pPr>
        <w:ind w:left="1720" w:hanging="1080"/>
      </w:pPr>
      <w:rPr>
        <w:rFonts w:hint="default"/>
        <w:b/>
        <w:bCs/>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10"/>
  </w:num>
  <w:num w:numId="2">
    <w:abstractNumId w:val="4"/>
  </w:num>
  <w:num w:numId="3">
    <w:abstractNumId w:val="0"/>
  </w:num>
  <w:num w:numId="4">
    <w:abstractNumId w:val="13"/>
  </w:num>
  <w:num w:numId="5">
    <w:abstractNumId w:val="9"/>
  </w:num>
  <w:num w:numId="6">
    <w:abstractNumId w:val="6"/>
  </w:num>
  <w:num w:numId="7">
    <w:abstractNumId w:val="2"/>
  </w:num>
  <w:num w:numId="8">
    <w:abstractNumId w:val="1"/>
  </w:num>
  <w:num w:numId="9">
    <w:abstractNumId w:val="11"/>
  </w:num>
  <w:num w:numId="10">
    <w:abstractNumId w:val="12"/>
  </w:num>
  <w:num w:numId="11">
    <w:abstractNumId w:val="14"/>
  </w:num>
  <w:num w:numId="12">
    <w:abstractNumId w:val="8"/>
  </w:num>
  <w:num w:numId="13">
    <w:abstractNumId w:val="5"/>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79"/>
    <w:rsid w:val="000010A1"/>
    <w:rsid w:val="000018A0"/>
    <w:rsid w:val="00001B2C"/>
    <w:rsid w:val="00002908"/>
    <w:rsid w:val="00002956"/>
    <w:rsid w:val="000037DD"/>
    <w:rsid w:val="00003B34"/>
    <w:rsid w:val="00004332"/>
    <w:rsid w:val="00004340"/>
    <w:rsid w:val="000044B1"/>
    <w:rsid w:val="00005EC4"/>
    <w:rsid w:val="00006001"/>
    <w:rsid w:val="00006C1E"/>
    <w:rsid w:val="0001061B"/>
    <w:rsid w:val="00010E6D"/>
    <w:rsid w:val="00011187"/>
    <w:rsid w:val="00011EDF"/>
    <w:rsid w:val="0001356D"/>
    <w:rsid w:val="00013DC2"/>
    <w:rsid w:val="0001441F"/>
    <w:rsid w:val="000148DE"/>
    <w:rsid w:val="00014EA2"/>
    <w:rsid w:val="000164C0"/>
    <w:rsid w:val="0001688A"/>
    <w:rsid w:val="000170E2"/>
    <w:rsid w:val="000173BF"/>
    <w:rsid w:val="00017C4B"/>
    <w:rsid w:val="000201A9"/>
    <w:rsid w:val="000215C6"/>
    <w:rsid w:val="000223B5"/>
    <w:rsid w:val="00022656"/>
    <w:rsid w:val="0002456B"/>
    <w:rsid w:val="0002472C"/>
    <w:rsid w:val="00024DF7"/>
    <w:rsid w:val="00024E42"/>
    <w:rsid w:val="000253B3"/>
    <w:rsid w:val="00025A9E"/>
    <w:rsid w:val="00026D14"/>
    <w:rsid w:val="00027DD4"/>
    <w:rsid w:val="00027E37"/>
    <w:rsid w:val="00030BC2"/>
    <w:rsid w:val="00031BAE"/>
    <w:rsid w:val="0003499E"/>
    <w:rsid w:val="000351D0"/>
    <w:rsid w:val="000371AE"/>
    <w:rsid w:val="00040173"/>
    <w:rsid w:val="00041DD9"/>
    <w:rsid w:val="00043321"/>
    <w:rsid w:val="000448C0"/>
    <w:rsid w:val="00044B8B"/>
    <w:rsid w:val="00045140"/>
    <w:rsid w:val="0004535B"/>
    <w:rsid w:val="000458C1"/>
    <w:rsid w:val="00046344"/>
    <w:rsid w:val="000467AA"/>
    <w:rsid w:val="00046F40"/>
    <w:rsid w:val="00047712"/>
    <w:rsid w:val="00051E56"/>
    <w:rsid w:val="00051F5B"/>
    <w:rsid w:val="000535AE"/>
    <w:rsid w:val="00053CC2"/>
    <w:rsid w:val="00053EE5"/>
    <w:rsid w:val="00054D2D"/>
    <w:rsid w:val="00055ECC"/>
    <w:rsid w:val="00056129"/>
    <w:rsid w:val="00056E1E"/>
    <w:rsid w:val="00057929"/>
    <w:rsid w:val="00057EEB"/>
    <w:rsid w:val="0006022D"/>
    <w:rsid w:val="00064308"/>
    <w:rsid w:val="000649E2"/>
    <w:rsid w:val="000655A7"/>
    <w:rsid w:val="000657A3"/>
    <w:rsid w:val="0006662E"/>
    <w:rsid w:val="00066A96"/>
    <w:rsid w:val="00067FC5"/>
    <w:rsid w:val="000709E2"/>
    <w:rsid w:val="00070A04"/>
    <w:rsid w:val="00070C27"/>
    <w:rsid w:val="00071A6E"/>
    <w:rsid w:val="00072F53"/>
    <w:rsid w:val="000735B1"/>
    <w:rsid w:val="00074ACE"/>
    <w:rsid w:val="00074B2A"/>
    <w:rsid w:val="00075FAF"/>
    <w:rsid w:val="000763AF"/>
    <w:rsid w:val="00076619"/>
    <w:rsid w:val="00076D0B"/>
    <w:rsid w:val="000777D0"/>
    <w:rsid w:val="0007795F"/>
    <w:rsid w:val="000811F3"/>
    <w:rsid w:val="000825BA"/>
    <w:rsid w:val="0008332C"/>
    <w:rsid w:val="00084A61"/>
    <w:rsid w:val="00084B41"/>
    <w:rsid w:val="00084B93"/>
    <w:rsid w:val="00084C6D"/>
    <w:rsid w:val="00084D52"/>
    <w:rsid w:val="00084F40"/>
    <w:rsid w:val="000850E4"/>
    <w:rsid w:val="00090BDA"/>
    <w:rsid w:val="00090E92"/>
    <w:rsid w:val="0009173F"/>
    <w:rsid w:val="00091AD7"/>
    <w:rsid w:val="000922C1"/>
    <w:rsid w:val="000923F6"/>
    <w:rsid w:val="00093722"/>
    <w:rsid w:val="00096951"/>
    <w:rsid w:val="000A0101"/>
    <w:rsid w:val="000A081C"/>
    <w:rsid w:val="000A08A4"/>
    <w:rsid w:val="000A163B"/>
    <w:rsid w:val="000A1AA1"/>
    <w:rsid w:val="000A2045"/>
    <w:rsid w:val="000A36C7"/>
    <w:rsid w:val="000A447F"/>
    <w:rsid w:val="000A60A9"/>
    <w:rsid w:val="000A61DD"/>
    <w:rsid w:val="000A696A"/>
    <w:rsid w:val="000A7E63"/>
    <w:rsid w:val="000B0B12"/>
    <w:rsid w:val="000B112E"/>
    <w:rsid w:val="000B1510"/>
    <w:rsid w:val="000B2685"/>
    <w:rsid w:val="000B2868"/>
    <w:rsid w:val="000B289C"/>
    <w:rsid w:val="000B4CCC"/>
    <w:rsid w:val="000B56BA"/>
    <w:rsid w:val="000B5C81"/>
    <w:rsid w:val="000B6723"/>
    <w:rsid w:val="000B67B2"/>
    <w:rsid w:val="000C5300"/>
    <w:rsid w:val="000C5550"/>
    <w:rsid w:val="000C66A5"/>
    <w:rsid w:val="000C69AA"/>
    <w:rsid w:val="000C6AB1"/>
    <w:rsid w:val="000C6BAF"/>
    <w:rsid w:val="000C7A62"/>
    <w:rsid w:val="000C7C05"/>
    <w:rsid w:val="000D017B"/>
    <w:rsid w:val="000D0CCE"/>
    <w:rsid w:val="000D12CB"/>
    <w:rsid w:val="000D22B5"/>
    <w:rsid w:val="000D4C4A"/>
    <w:rsid w:val="000D5412"/>
    <w:rsid w:val="000D7796"/>
    <w:rsid w:val="000D7E7C"/>
    <w:rsid w:val="000E0697"/>
    <w:rsid w:val="000E10D2"/>
    <w:rsid w:val="000E1107"/>
    <w:rsid w:val="000E1878"/>
    <w:rsid w:val="000E1BC2"/>
    <w:rsid w:val="000E1F2D"/>
    <w:rsid w:val="000E204B"/>
    <w:rsid w:val="000E21CC"/>
    <w:rsid w:val="000E24AE"/>
    <w:rsid w:val="000E25ED"/>
    <w:rsid w:val="000E2764"/>
    <w:rsid w:val="000E329F"/>
    <w:rsid w:val="000E346C"/>
    <w:rsid w:val="000E374E"/>
    <w:rsid w:val="000E3A1C"/>
    <w:rsid w:val="000E3E90"/>
    <w:rsid w:val="000E40F4"/>
    <w:rsid w:val="000E5082"/>
    <w:rsid w:val="000E50C4"/>
    <w:rsid w:val="000E56E5"/>
    <w:rsid w:val="000E5C1F"/>
    <w:rsid w:val="000E6D32"/>
    <w:rsid w:val="000E7FF6"/>
    <w:rsid w:val="000F0240"/>
    <w:rsid w:val="000F0CD1"/>
    <w:rsid w:val="000F2A15"/>
    <w:rsid w:val="000F2B6A"/>
    <w:rsid w:val="000F412B"/>
    <w:rsid w:val="000F45E9"/>
    <w:rsid w:val="000F4B89"/>
    <w:rsid w:val="000F4BB4"/>
    <w:rsid w:val="000F4CD6"/>
    <w:rsid w:val="000F513F"/>
    <w:rsid w:val="000F55E7"/>
    <w:rsid w:val="000F5EDE"/>
    <w:rsid w:val="000F5F84"/>
    <w:rsid w:val="000F6242"/>
    <w:rsid w:val="000F7CB8"/>
    <w:rsid w:val="001000B1"/>
    <w:rsid w:val="00100133"/>
    <w:rsid w:val="0010160B"/>
    <w:rsid w:val="00101952"/>
    <w:rsid w:val="001038E8"/>
    <w:rsid w:val="00103AEE"/>
    <w:rsid w:val="00104689"/>
    <w:rsid w:val="00105A98"/>
    <w:rsid w:val="00105B59"/>
    <w:rsid w:val="00105DBA"/>
    <w:rsid w:val="00106509"/>
    <w:rsid w:val="001069C8"/>
    <w:rsid w:val="00106D2A"/>
    <w:rsid w:val="0010725F"/>
    <w:rsid w:val="00110095"/>
    <w:rsid w:val="0011122D"/>
    <w:rsid w:val="0011160D"/>
    <w:rsid w:val="00112471"/>
    <w:rsid w:val="001133C4"/>
    <w:rsid w:val="0011447B"/>
    <w:rsid w:val="00114DB4"/>
    <w:rsid w:val="001156F0"/>
    <w:rsid w:val="00115E12"/>
    <w:rsid w:val="00121B9E"/>
    <w:rsid w:val="00123B89"/>
    <w:rsid w:val="00124318"/>
    <w:rsid w:val="00124863"/>
    <w:rsid w:val="00124BF3"/>
    <w:rsid w:val="00124C5A"/>
    <w:rsid w:val="00124E09"/>
    <w:rsid w:val="00125A9B"/>
    <w:rsid w:val="00127746"/>
    <w:rsid w:val="00127B90"/>
    <w:rsid w:val="00127D56"/>
    <w:rsid w:val="001309DC"/>
    <w:rsid w:val="00131135"/>
    <w:rsid w:val="00131292"/>
    <w:rsid w:val="00133224"/>
    <w:rsid w:val="001358B8"/>
    <w:rsid w:val="00140B61"/>
    <w:rsid w:val="0014109B"/>
    <w:rsid w:val="00141243"/>
    <w:rsid w:val="001423D1"/>
    <w:rsid w:val="00142D13"/>
    <w:rsid w:val="00143024"/>
    <w:rsid w:val="00143E1B"/>
    <w:rsid w:val="001440D2"/>
    <w:rsid w:val="00144AD9"/>
    <w:rsid w:val="00144F85"/>
    <w:rsid w:val="001455ED"/>
    <w:rsid w:val="00145BA9"/>
    <w:rsid w:val="001462FD"/>
    <w:rsid w:val="0014638A"/>
    <w:rsid w:val="001477CC"/>
    <w:rsid w:val="00147DEF"/>
    <w:rsid w:val="00150050"/>
    <w:rsid w:val="001500F6"/>
    <w:rsid w:val="00150215"/>
    <w:rsid w:val="00150AE5"/>
    <w:rsid w:val="001514AA"/>
    <w:rsid w:val="00151A65"/>
    <w:rsid w:val="00151AB3"/>
    <w:rsid w:val="00151F01"/>
    <w:rsid w:val="001524AB"/>
    <w:rsid w:val="00152980"/>
    <w:rsid w:val="001533CD"/>
    <w:rsid w:val="0015562B"/>
    <w:rsid w:val="001570D2"/>
    <w:rsid w:val="00157817"/>
    <w:rsid w:val="001618D4"/>
    <w:rsid w:val="00161975"/>
    <w:rsid w:val="00162134"/>
    <w:rsid w:val="00162767"/>
    <w:rsid w:val="00162B5F"/>
    <w:rsid w:val="00162E5F"/>
    <w:rsid w:val="00163BA2"/>
    <w:rsid w:val="00164C16"/>
    <w:rsid w:val="00165254"/>
    <w:rsid w:val="00165D07"/>
    <w:rsid w:val="00166985"/>
    <w:rsid w:val="0017133C"/>
    <w:rsid w:val="00172CAD"/>
    <w:rsid w:val="001745B9"/>
    <w:rsid w:val="00174738"/>
    <w:rsid w:val="00175C6B"/>
    <w:rsid w:val="0017618B"/>
    <w:rsid w:val="00176F57"/>
    <w:rsid w:val="00177940"/>
    <w:rsid w:val="00177E3A"/>
    <w:rsid w:val="001801D8"/>
    <w:rsid w:val="001807D4"/>
    <w:rsid w:val="001818C5"/>
    <w:rsid w:val="00181974"/>
    <w:rsid w:val="00185C90"/>
    <w:rsid w:val="00186A02"/>
    <w:rsid w:val="001909FA"/>
    <w:rsid w:val="00190C9B"/>
    <w:rsid w:val="001911D0"/>
    <w:rsid w:val="001912D6"/>
    <w:rsid w:val="001915D5"/>
    <w:rsid w:val="0019257B"/>
    <w:rsid w:val="001926FB"/>
    <w:rsid w:val="00193DD7"/>
    <w:rsid w:val="001A0588"/>
    <w:rsid w:val="001A1B36"/>
    <w:rsid w:val="001A1E36"/>
    <w:rsid w:val="001A271A"/>
    <w:rsid w:val="001A33EE"/>
    <w:rsid w:val="001A33F7"/>
    <w:rsid w:val="001A42F9"/>
    <w:rsid w:val="001A4596"/>
    <w:rsid w:val="001A4AE1"/>
    <w:rsid w:val="001A5007"/>
    <w:rsid w:val="001A6EA9"/>
    <w:rsid w:val="001A7C5B"/>
    <w:rsid w:val="001A7F5B"/>
    <w:rsid w:val="001B01DD"/>
    <w:rsid w:val="001B1F01"/>
    <w:rsid w:val="001B365B"/>
    <w:rsid w:val="001B508D"/>
    <w:rsid w:val="001B58CA"/>
    <w:rsid w:val="001B63C3"/>
    <w:rsid w:val="001B6A2C"/>
    <w:rsid w:val="001B7459"/>
    <w:rsid w:val="001B7C01"/>
    <w:rsid w:val="001C00B6"/>
    <w:rsid w:val="001C0556"/>
    <w:rsid w:val="001C1C5A"/>
    <w:rsid w:val="001C2375"/>
    <w:rsid w:val="001C2A4B"/>
    <w:rsid w:val="001C2B97"/>
    <w:rsid w:val="001C3653"/>
    <w:rsid w:val="001C4C0E"/>
    <w:rsid w:val="001C4C56"/>
    <w:rsid w:val="001C5516"/>
    <w:rsid w:val="001C5DA2"/>
    <w:rsid w:val="001C6370"/>
    <w:rsid w:val="001C6FF0"/>
    <w:rsid w:val="001D09B1"/>
    <w:rsid w:val="001D0A20"/>
    <w:rsid w:val="001D1E1B"/>
    <w:rsid w:val="001D2A31"/>
    <w:rsid w:val="001D2BC2"/>
    <w:rsid w:val="001D3124"/>
    <w:rsid w:val="001D33D3"/>
    <w:rsid w:val="001D3A3F"/>
    <w:rsid w:val="001D3A47"/>
    <w:rsid w:val="001D3D23"/>
    <w:rsid w:val="001D4AB7"/>
    <w:rsid w:val="001D5AF2"/>
    <w:rsid w:val="001D5C76"/>
    <w:rsid w:val="001D5C7F"/>
    <w:rsid w:val="001D5CFE"/>
    <w:rsid w:val="001D6A08"/>
    <w:rsid w:val="001D7B01"/>
    <w:rsid w:val="001D7F59"/>
    <w:rsid w:val="001E0CB6"/>
    <w:rsid w:val="001E1591"/>
    <w:rsid w:val="001E196E"/>
    <w:rsid w:val="001E2430"/>
    <w:rsid w:val="001E28A7"/>
    <w:rsid w:val="001E547F"/>
    <w:rsid w:val="001E5B42"/>
    <w:rsid w:val="001E5EC3"/>
    <w:rsid w:val="001E5F9E"/>
    <w:rsid w:val="001E66F4"/>
    <w:rsid w:val="001E6BBA"/>
    <w:rsid w:val="001E6C9B"/>
    <w:rsid w:val="001E7FA6"/>
    <w:rsid w:val="001F055E"/>
    <w:rsid w:val="001F0A02"/>
    <w:rsid w:val="001F0B41"/>
    <w:rsid w:val="001F0C40"/>
    <w:rsid w:val="001F167E"/>
    <w:rsid w:val="001F296C"/>
    <w:rsid w:val="001F479F"/>
    <w:rsid w:val="001F4D71"/>
    <w:rsid w:val="001F52C4"/>
    <w:rsid w:val="001F56B8"/>
    <w:rsid w:val="001F5C34"/>
    <w:rsid w:val="001F6E50"/>
    <w:rsid w:val="001F73AC"/>
    <w:rsid w:val="00200D0B"/>
    <w:rsid w:val="00201017"/>
    <w:rsid w:val="00201A75"/>
    <w:rsid w:val="00202659"/>
    <w:rsid w:val="002048C5"/>
    <w:rsid w:val="002048FB"/>
    <w:rsid w:val="002048FE"/>
    <w:rsid w:val="0020497C"/>
    <w:rsid w:val="00204AC8"/>
    <w:rsid w:val="00205643"/>
    <w:rsid w:val="0020566B"/>
    <w:rsid w:val="00206035"/>
    <w:rsid w:val="00206921"/>
    <w:rsid w:val="00206AB7"/>
    <w:rsid w:val="002114B6"/>
    <w:rsid w:val="00211B64"/>
    <w:rsid w:val="00212D6C"/>
    <w:rsid w:val="00214F1F"/>
    <w:rsid w:val="0021569E"/>
    <w:rsid w:val="00216094"/>
    <w:rsid w:val="002162EC"/>
    <w:rsid w:val="00216325"/>
    <w:rsid w:val="00216ED1"/>
    <w:rsid w:val="002175CC"/>
    <w:rsid w:val="00217FBD"/>
    <w:rsid w:val="002222D1"/>
    <w:rsid w:val="00222978"/>
    <w:rsid w:val="00222D3C"/>
    <w:rsid w:val="00223A96"/>
    <w:rsid w:val="002251EB"/>
    <w:rsid w:val="00225969"/>
    <w:rsid w:val="00225991"/>
    <w:rsid w:val="00226701"/>
    <w:rsid w:val="00226EA0"/>
    <w:rsid w:val="00227FD5"/>
    <w:rsid w:val="00230239"/>
    <w:rsid w:val="00230339"/>
    <w:rsid w:val="0023132E"/>
    <w:rsid w:val="00231EB7"/>
    <w:rsid w:val="00232458"/>
    <w:rsid w:val="00232545"/>
    <w:rsid w:val="002331D7"/>
    <w:rsid w:val="002339EE"/>
    <w:rsid w:val="00234A00"/>
    <w:rsid w:val="00235224"/>
    <w:rsid w:val="002353A1"/>
    <w:rsid w:val="0023633C"/>
    <w:rsid w:val="00237A0C"/>
    <w:rsid w:val="00241345"/>
    <w:rsid w:val="00241812"/>
    <w:rsid w:val="00242001"/>
    <w:rsid w:val="00243407"/>
    <w:rsid w:val="0024347F"/>
    <w:rsid w:val="00245235"/>
    <w:rsid w:val="00245391"/>
    <w:rsid w:val="00245755"/>
    <w:rsid w:val="0024580E"/>
    <w:rsid w:val="00246587"/>
    <w:rsid w:val="00247920"/>
    <w:rsid w:val="00250D42"/>
    <w:rsid w:val="00251140"/>
    <w:rsid w:val="002517ED"/>
    <w:rsid w:val="00251EC8"/>
    <w:rsid w:val="00252ACD"/>
    <w:rsid w:val="00252C28"/>
    <w:rsid w:val="002533F7"/>
    <w:rsid w:val="002543DC"/>
    <w:rsid w:val="002552DF"/>
    <w:rsid w:val="002559ED"/>
    <w:rsid w:val="00256FAA"/>
    <w:rsid w:val="00257477"/>
    <w:rsid w:val="00257ECC"/>
    <w:rsid w:val="00261025"/>
    <w:rsid w:val="00261369"/>
    <w:rsid w:val="0026182B"/>
    <w:rsid w:val="00262357"/>
    <w:rsid w:val="00262D8B"/>
    <w:rsid w:val="00263AD2"/>
    <w:rsid w:val="00263CED"/>
    <w:rsid w:val="00264640"/>
    <w:rsid w:val="0026488B"/>
    <w:rsid w:val="00264D38"/>
    <w:rsid w:val="00265486"/>
    <w:rsid w:val="002660D1"/>
    <w:rsid w:val="0026619D"/>
    <w:rsid w:val="00266569"/>
    <w:rsid w:val="00266BBB"/>
    <w:rsid w:val="00266C6E"/>
    <w:rsid w:val="00270BF7"/>
    <w:rsid w:val="00270C85"/>
    <w:rsid w:val="00271924"/>
    <w:rsid w:val="00272292"/>
    <w:rsid w:val="00272739"/>
    <w:rsid w:val="002728D4"/>
    <w:rsid w:val="00272983"/>
    <w:rsid w:val="00273D9C"/>
    <w:rsid w:val="00274FC1"/>
    <w:rsid w:val="002754A2"/>
    <w:rsid w:val="0027625C"/>
    <w:rsid w:val="0027700E"/>
    <w:rsid w:val="00277780"/>
    <w:rsid w:val="00277CAE"/>
    <w:rsid w:val="0028025F"/>
    <w:rsid w:val="002806FE"/>
    <w:rsid w:val="00282CEF"/>
    <w:rsid w:val="002842EB"/>
    <w:rsid w:val="00284E98"/>
    <w:rsid w:val="002852EB"/>
    <w:rsid w:val="00285F0C"/>
    <w:rsid w:val="00286665"/>
    <w:rsid w:val="0029066C"/>
    <w:rsid w:val="00290705"/>
    <w:rsid w:val="00291A9A"/>
    <w:rsid w:val="00291F13"/>
    <w:rsid w:val="002921ED"/>
    <w:rsid w:val="00292A1A"/>
    <w:rsid w:val="00293590"/>
    <w:rsid w:val="00294770"/>
    <w:rsid w:val="00294D6F"/>
    <w:rsid w:val="00295391"/>
    <w:rsid w:val="002957B7"/>
    <w:rsid w:val="00295820"/>
    <w:rsid w:val="00295F5C"/>
    <w:rsid w:val="0029678A"/>
    <w:rsid w:val="002973F9"/>
    <w:rsid w:val="002979AD"/>
    <w:rsid w:val="00297E74"/>
    <w:rsid w:val="002A0653"/>
    <w:rsid w:val="002A08D3"/>
    <w:rsid w:val="002A1584"/>
    <w:rsid w:val="002A2337"/>
    <w:rsid w:val="002A2F68"/>
    <w:rsid w:val="002A33BB"/>
    <w:rsid w:val="002A40E9"/>
    <w:rsid w:val="002A4288"/>
    <w:rsid w:val="002A4DF6"/>
    <w:rsid w:val="002A55FA"/>
    <w:rsid w:val="002A5829"/>
    <w:rsid w:val="002A61CB"/>
    <w:rsid w:val="002A690E"/>
    <w:rsid w:val="002B0BEE"/>
    <w:rsid w:val="002B0CD7"/>
    <w:rsid w:val="002B16A7"/>
    <w:rsid w:val="002B4BDE"/>
    <w:rsid w:val="002B5448"/>
    <w:rsid w:val="002B5D8E"/>
    <w:rsid w:val="002B5DA5"/>
    <w:rsid w:val="002B6F66"/>
    <w:rsid w:val="002C0891"/>
    <w:rsid w:val="002C0A89"/>
    <w:rsid w:val="002C146A"/>
    <w:rsid w:val="002C27C4"/>
    <w:rsid w:val="002C30C5"/>
    <w:rsid w:val="002C34F9"/>
    <w:rsid w:val="002C37FB"/>
    <w:rsid w:val="002C3CBA"/>
    <w:rsid w:val="002C4312"/>
    <w:rsid w:val="002C50BC"/>
    <w:rsid w:val="002C6F2F"/>
    <w:rsid w:val="002C726B"/>
    <w:rsid w:val="002C7A36"/>
    <w:rsid w:val="002D0C56"/>
    <w:rsid w:val="002D2D20"/>
    <w:rsid w:val="002D3377"/>
    <w:rsid w:val="002D4112"/>
    <w:rsid w:val="002D4C70"/>
    <w:rsid w:val="002D52F8"/>
    <w:rsid w:val="002D54B8"/>
    <w:rsid w:val="002D7CC8"/>
    <w:rsid w:val="002D7DF6"/>
    <w:rsid w:val="002E0D19"/>
    <w:rsid w:val="002E1055"/>
    <w:rsid w:val="002E1A53"/>
    <w:rsid w:val="002E2210"/>
    <w:rsid w:val="002E39AD"/>
    <w:rsid w:val="002E4A92"/>
    <w:rsid w:val="002E5CD5"/>
    <w:rsid w:val="002E5EFF"/>
    <w:rsid w:val="002F0068"/>
    <w:rsid w:val="002F1F4D"/>
    <w:rsid w:val="002F22FB"/>
    <w:rsid w:val="002F2450"/>
    <w:rsid w:val="002F2718"/>
    <w:rsid w:val="002F34DA"/>
    <w:rsid w:val="002F3619"/>
    <w:rsid w:val="002F364F"/>
    <w:rsid w:val="002F3B1E"/>
    <w:rsid w:val="002F3C63"/>
    <w:rsid w:val="002F3E53"/>
    <w:rsid w:val="002F4715"/>
    <w:rsid w:val="002F6B4E"/>
    <w:rsid w:val="002F7376"/>
    <w:rsid w:val="002F7A3F"/>
    <w:rsid w:val="002F7D1C"/>
    <w:rsid w:val="003006C3"/>
    <w:rsid w:val="00300CE5"/>
    <w:rsid w:val="00300F3F"/>
    <w:rsid w:val="00301D39"/>
    <w:rsid w:val="0030253B"/>
    <w:rsid w:val="00302E0B"/>
    <w:rsid w:val="003033BE"/>
    <w:rsid w:val="00303AFD"/>
    <w:rsid w:val="00303B9A"/>
    <w:rsid w:val="00303C9F"/>
    <w:rsid w:val="00303CEB"/>
    <w:rsid w:val="003042AF"/>
    <w:rsid w:val="00305838"/>
    <w:rsid w:val="0030653E"/>
    <w:rsid w:val="00307976"/>
    <w:rsid w:val="00310A77"/>
    <w:rsid w:val="00311A4D"/>
    <w:rsid w:val="00313D86"/>
    <w:rsid w:val="00314783"/>
    <w:rsid w:val="00314BB3"/>
    <w:rsid w:val="00314DFA"/>
    <w:rsid w:val="00315604"/>
    <w:rsid w:val="0031612F"/>
    <w:rsid w:val="003162B8"/>
    <w:rsid w:val="00316497"/>
    <w:rsid w:val="00317929"/>
    <w:rsid w:val="0032186F"/>
    <w:rsid w:val="003228BD"/>
    <w:rsid w:val="00324480"/>
    <w:rsid w:val="003252BC"/>
    <w:rsid w:val="00325AA9"/>
    <w:rsid w:val="00326DED"/>
    <w:rsid w:val="0032772F"/>
    <w:rsid w:val="00327E18"/>
    <w:rsid w:val="00327E27"/>
    <w:rsid w:val="003302A4"/>
    <w:rsid w:val="00330327"/>
    <w:rsid w:val="00332551"/>
    <w:rsid w:val="003327F9"/>
    <w:rsid w:val="0033375F"/>
    <w:rsid w:val="00334F71"/>
    <w:rsid w:val="00334FBD"/>
    <w:rsid w:val="00335A1D"/>
    <w:rsid w:val="0033602E"/>
    <w:rsid w:val="0033788C"/>
    <w:rsid w:val="00337E76"/>
    <w:rsid w:val="00340DB1"/>
    <w:rsid w:val="0034189B"/>
    <w:rsid w:val="00342050"/>
    <w:rsid w:val="00342581"/>
    <w:rsid w:val="00342724"/>
    <w:rsid w:val="003432EB"/>
    <w:rsid w:val="00345B77"/>
    <w:rsid w:val="00345F9D"/>
    <w:rsid w:val="00346009"/>
    <w:rsid w:val="003461D3"/>
    <w:rsid w:val="00346904"/>
    <w:rsid w:val="00350951"/>
    <w:rsid w:val="00350E74"/>
    <w:rsid w:val="003524DF"/>
    <w:rsid w:val="003529C1"/>
    <w:rsid w:val="0035555A"/>
    <w:rsid w:val="00357D17"/>
    <w:rsid w:val="00357EDF"/>
    <w:rsid w:val="00360158"/>
    <w:rsid w:val="003616CC"/>
    <w:rsid w:val="00362774"/>
    <w:rsid w:val="003629D1"/>
    <w:rsid w:val="003638B2"/>
    <w:rsid w:val="003648E8"/>
    <w:rsid w:val="003649F4"/>
    <w:rsid w:val="00366518"/>
    <w:rsid w:val="0036736E"/>
    <w:rsid w:val="00367910"/>
    <w:rsid w:val="00372E01"/>
    <w:rsid w:val="00373448"/>
    <w:rsid w:val="0037390A"/>
    <w:rsid w:val="00374DF8"/>
    <w:rsid w:val="003753CF"/>
    <w:rsid w:val="00375892"/>
    <w:rsid w:val="00375C54"/>
    <w:rsid w:val="00376028"/>
    <w:rsid w:val="0037612A"/>
    <w:rsid w:val="00376688"/>
    <w:rsid w:val="00376881"/>
    <w:rsid w:val="00376FAB"/>
    <w:rsid w:val="00377A4A"/>
    <w:rsid w:val="00380356"/>
    <w:rsid w:val="003808A5"/>
    <w:rsid w:val="00380E39"/>
    <w:rsid w:val="00382006"/>
    <w:rsid w:val="00382868"/>
    <w:rsid w:val="003843FB"/>
    <w:rsid w:val="00385725"/>
    <w:rsid w:val="0038665B"/>
    <w:rsid w:val="0038705C"/>
    <w:rsid w:val="0038764F"/>
    <w:rsid w:val="00387D47"/>
    <w:rsid w:val="003901C2"/>
    <w:rsid w:val="00390371"/>
    <w:rsid w:val="003904C1"/>
    <w:rsid w:val="0039299B"/>
    <w:rsid w:val="003930BC"/>
    <w:rsid w:val="0039395C"/>
    <w:rsid w:val="00395628"/>
    <w:rsid w:val="00395ABB"/>
    <w:rsid w:val="00396032"/>
    <w:rsid w:val="003A033F"/>
    <w:rsid w:val="003A0375"/>
    <w:rsid w:val="003A04E7"/>
    <w:rsid w:val="003A067B"/>
    <w:rsid w:val="003A0C4F"/>
    <w:rsid w:val="003A1EB8"/>
    <w:rsid w:val="003A3785"/>
    <w:rsid w:val="003A3BB5"/>
    <w:rsid w:val="003A4AFB"/>
    <w:rsid w:val="003A4F9E"/>
    <w:rsid w:val="003A500C"/>
    <w:rsid w:val="003A52EC"/>
    <w:rsid w:val="003A56AD"/>
    <w:rsid w:val="003A5AFA"/>
    <w:rsid w:val="003A65AC"/>
    <w:rsid w:val="003A7A69"/>
    <w:rsid w:val="003B0671"/>
    <w:rsid w:val="003B0906"/>
    <w:rsid w:val="003B386F"/>
    <w:rsid w:val="003B3BCB"/>
    <w:rsid w:val="003B45D0"/>
    <w:rsid w:val="003B4871"/>
    <w:rsid w:val="003B59DE"/>
    <w:rsid w:val="003B675B"/>
    <w:rsid w:val="003B6D2D"/>
    <w:rsid w:val="003B7AB5"/>
    <w:rsid w:val="003C0422"/>
    <w:rsid w:val="003C0D75"/>
    <w:rsid w:val="003C18F4"/>
    <w:rsid w:val="003C1955"/>
    <w:rsid w:val="003C2099"/>
    <w:rsid w:val="003C3464"/>
    <w:rsid w:val="003C4741"/>
    <w:rsid w:val="003C4BF6"/>
    <w:rsid w:val="003C5294"/>
    <w:rsid w:val="003C5B45"/>
    <w:rsid w:val="003C665C"/>
    <w:rsid w:val="003C7BE3"/>
    <w:rsid w:val="003D061E"/>
    <w:rsid w:val="003D07FF"/>
    <w:rsid w:val="003D14F9"/>
    <w:rsid w:val="003D1AE1"/>
    <w:rsid w:val="003D4CB3"/>
    <w:rsid w:val="003D53E8"/>
    <w:rsid w:val="003D6629"/>
    <w:rsid w:val="003D70E5"/>
    <w:rsid w:val="003D76A2"/>
    <w:rsid w:val="003E0016"/>
    <w:rsid w:val="003E1053"/>
    <w:rsid w:val="003E223D"/>
    <w:rsid w:val="003E245C"/>
    <w:rsid w:val="003E345A"/>
    <w:rsid w:val="003E459E"/>
    <w:rsid w:val="003E46BE"/>
    <w:rsid w:val="003E531B"/>
    <w:rsid w:val="003E55D5"/>
    <w:rsid w:val="003E6156"/>
    <w:rsid w:val="003E62F2"/>
    <w:rsid w:val="003E7812"/>
    <w:rsid w:val="003E7E8F"/>
    <w:rsid w:val="003F06BC"/>
    <w:rsid w:val="003F0DC3"/>
    <w:rsid w:val="003F32FD"/>
    <w:rsid w:val="003F3A04"/>
    <w:rsid w:val="003F49F8"/>
    <w:rsid w:val="003F50FA"/>
    <w:rsid w:val="003F5571"/>
    <w:rsid w:val="003F72CC"/>
    <w:rsid w:val="00402A4B"/>
    <w:rsid w:val="00402C89"/>
    <w:rsid w:val="0040380E"/>
    <w:rsid w:val="00404D20"/>
    <w:rsid w:val="0040686B"/>
    <w:rsid w:val="004075E5"/>
    <w:rsid w:val="00410141"/>
    <w:rsid w:val="00410804"/>
    <w:rsid w:val="00410B74"/>
    <w:rsid w:val="00410F6F"/>
    <w:rsid w:val="00412382"/>
    <w:rsid w:val="004127A1"/>
    <w:rsid w:val="00412B6C"/>
    <w:rsid w:val="00413358"/>
    <w:rsid w:val="00413729"/>
    <w:rsid w:val="00413849"/>
    <w:rsid w:val="004142EF"/>
    <w:rsid w:val="00415394"/>
    <w:rsid w:val="004162A2"/>
    <w:rsid w:val="00416ABE"/>
    <w:rsid w:val="00416FAC"/>
    <w:rsid w:val="00417056"/>
    <w:rsid w:val="004174DA"/>
    <w:rsid w:val="00417A14"/>
    <w:rsid w:val="00420573"/>
    <w:rsid w:val="00420690"/>
    <w:rsid w:val="00420770"/>
    <w:rsid w:val="00421087"/>
    <w:rsid w:val="0042224E"/>
    <w:rsid w:val="0042316A"/>
    <w:rsid w:val="00423521"/>
    <w:rsid w:val="004242E1"/>
    <w:rsid w:val="0042469E"/>
    <w:rsid w:val="0042537F"/>
    <w:rsid w:val="00425DBA"/>
    <w:rsid w:val="00425E53"/>
    <w:rsid w:val="00427261"/>
    <w:rsid w:val="00427AC4"/>
    <w:rsid w:val="00430121"/>
    <w:rsid w:val="004302EC"/>
    <w:rsid w:val="00430A80"/>
    <w:rsid w:val="0043122C"/>
    <w:rsid w:val="00431380"/>
    <w:rsid w:val="0043225E"/>
    <w:rsid w:val="00434230"/>
    <w:rsid w:val="0043428F"/>
    <w:rsid w:val="004355A2"/>
    <w:rsid w:val="004360BB"/>
    <w:rsid w:val="004370AC"/>
    <w:rsid w:val="00437461"/>
    <w:rsid w:val="00437E8C"/>
    <w:rsid w:val="00437EA8"/>
    <w:rsid w:val="00440BC8"/>
    <w:rsid w:val="004416DA"/>
    <w:rsid w:val="00443D20"/>
    <w:rsid w:val="00443D64"/>
    <w:rsid w:val="00444071"/>
    <w:rsid w:val="00444102"/>
    <w:rsid w:val="0044484A"/>
    <w:rsid w:val="00446389"/>
    <w:rsid w:val="0044669B"/>
    <w:rsid w:val="00446ED2"/>
    <w:rsid w:val="004475CF"/>
    <w:rsid w:val="00447604"/>
    <w:rsid w:val="00447D10"/>
    <w:rsid w:val="00450530"/>
    <w:rsid w:val="00450ED9"/>
    <w:rsid w:val="0045246D"/>
    <w:rsid w:val="004526EE"/>
    <w:rsid w:val="004528F2"/>
    <w:rsid w:val="00453595"/>
    <w:rsid w:val="004550C6"/>
    <w:rsid w:val="00455DBC"/>
    <w:rsid w:val="00456777"/>
    <w:rsid w:val="0045691F"/>
    <w:rsid w:val="00457F38"/>
    <w:rsid w:val="0046053C"/>
    <w:rsid w:val="004624FF"/>
    <w:rsid w:val="00462C2B"/>
    <w:rsid w:val="00462D20"/>
    <w:rsid w:val="0046388D"/>
    <w:rsid w:val="00463E63"/>
    <w:rsid w:val="0046460B"/>
    <w:rsid w:val="00464B70"/>
    <w:rsid w:val="00464E2E"/>
    <w:rsid w:val="0046531E"/>
    <w:rsid w:val="004668BC"/>
    <w:rsid w:val="00467F09"/>
    <w:rsid w:val="00471013"/>
    <w:rsid w:val="00472A32"/>
    <w:rsid w:val="004734CF"/>
    <w:rsid w:val="00473FE8"/>
    <w:rsid w:val="00475490"/>
    <w:rsid w:val="00476B00"/>
    <w:rsid w:val="00476CA1"/>
    <w:rsid w:val="00477C9F"/>
    <w:rsid w:val="00481264"/>
    <w:rsid w:val="0048160C"/>
    <w:rsid w:val="00482097"/>
    <w:rsid w:val="0048343C"/>
    <w:rsid w:val="00483933"/>
    <w:rsid w:val="00485673"/>
    <w:rsid w:val="004878DC"/>
    <w:rsid w:val="004901E5"/>
    <w:rsid w:val="00491C58"/>
    <w:rsid w:val="00491EFC"/>
    <w:rsid w:val="00492034"/>
    <w:rsid w:val="00492570"/>
    <w:rsid w:val="00492D97"/>
    <w:rsid w:val="0049383E"/>
    <w:rsid w:val="004943A6"/>
    <w:rsid w:val="00494939"/>
    <w:rsid w:val="004960CB"/>
    <w:rsid w:val="0049740D"/>
    <w:rsid w:val="004979DC"/>
    <w:rsid w:val="004A08AF"/>
    <w:rsid w:val="004A0A2A"/>
    <w:rsid w:val="004A1AC6"/>
    <w:rsid w:val="004A2735"/>
    <w:rsid w:val="004A2D3B"/>
    <w:rsid w:val="004A30C8"/>
    <w:rsid w:val="004A321A"/>
    <w:rsid w:val="004A32A8"/>
    <w:rsid w:val="004A3464"/>
    <w:rsid w:val="004A3B71"/>
    <w:rsid w:val="004A3FF7"/>
    <w:rsid w:val="004A409A"/>
    <w:rsid w:val="004A455F"/>
    <w:rsid w:val="004A535B"/>
    <w:rsid w:val="004A65DF"/>
    <w:rsid w:val="004A6FB6"/>
    <w:rsid w:val="004A7158"/>
    <w:rsid w:val="004A7BE0"/>
    <w:rsid w:val="004B00D5"/>
    <w:rsid w:val="004B18A5"/>
    <w:rsid w:val="004B30B5"/>
    <w:rsid w:val="004B38F1"/>
    <w:rsid w:val="004B3A80"/>
    <w:rsid w:val="004B410B"/>
    <w:rsid w:val="004B5504"/>
    <w:rsid w:val="004B5FC2"/>
    <w:rsid w:val="004B6387"/>
    <w:rsid w:val="004B7E9E"/>
    <w:rsid w:val="004C0258"/>
    <w:rsid w:val="004C2E6D"/>
    <w:rsid w:val="004C3BAE"/>
    <w:rsid w:val="004C3D50"/>
    <w:rsid w:val="004C3DF0"/>
    <w:rsid w:val="004C400B"/>
    <w:rsid w:val="004C5678"/>
    <w:rsid w:val="004C59B5"/>
    <w:rsid w:val="004C6777"/>
    <w:rsid w:val="004C7052"/>
    <w:rsid w:val="004D00B6"/>
    <w:rsid w:val="004D0344"/>
    <w:rsid w:val="004D1563"/>
    <w:rsid w:val="004D168E"/>
    <w:rsid w:val="004D1C64"/>
    <w:rsid w:val="004D1D89"/>
    <w:rsid w:val="004D36F9"/>
    <w:rsid w:val="004D41ED"/>
    <w:rsid w:val="004D6D57"/>
    <w:rsid w:val="004D6DB7"/>
    <w:rsid w:val="004E0DB5"/>
    <w:rsid w:val="004E1892"/>
    <w:rsid w:val="004E2FDD"/>
    <w:rsid w:val="004E3196"/>
    <w:rsid w:val="004E3486"/>
    <w:rsid w:val="004E3602"/>
    <w:rsid w:val="004E368A"/>
    <w:rsid w:val="004E3898"/>
    <w:rsid w:val="004E5F26"/>
    <w:rsid w:val="004E6173"/>
    <w:rsid w:val="004E6F1E"/>
    <w:rsid w:val="004F08B0"/>
    <w:rsid w:val="004F1C38"/>
    <w:rsid w:val="004F23F4"/>
    <w:rsid w:val="004F413D"/>
    <w:rsid w:val="004F6790"/>
    <w:rsid w:val="004F7E7A"/>
    <w:rsid w:val="005000F0"/>
    <w:rsid w:val="00503E28"/>
    <w:rsid w:val="00506C68"/>
    <w:rsid w:val="005079B9"/>
    <w:rsid w:val="005101CD"/>
    <w:rsid w:val="00511D7A"/>
    <w:rsid w:val="005136A2"/>
    <w:rsid w:val="00513748"/>
    <w:rsid w:val="005139C3"/>
    <w:rsid w:val="00513B7F"/>
    <w:rsid w:val="00516865"/>
    <w:rsid w:val="005177B5"/>
    <w:rsid w:val="00520478"/>
    <w:rsid w:val="00522CA8"/>
    <w:rsid w:val="00523B0D"/>
    <w:rsid w:val="00523ECB"/>
    <w:rsid w:val="005248E2"/>
    <w:rsid w:val="00525C5F"/>
    <w:rsid w:val="00526273"/>
    <w:rsid w:val="005262D9"/>
    <w:rsid w:val="00526B35"/>
    <w:rsid w:val="005270B7"/>
    <w:rsid w:val="00527AED"/>
    <w:rsid w:val="00530A4D"/>
    <w:rsid w:val="00531188"/>
    <w:rsid w:val="00532ACD"/>
    <w:rsid w:val="00533FEF"/>
    <w:rsid w:val="005341AC"/>
    <w:rsid w:val="0053438B"/>
    <w:rsid w:val="005344C9"/>
    <w:rsid w:val="00534736"/>
    <w:rsid w:val="0053587B"/>
    <w:rsid w:val="00536902"/>
    <w:rsid w:val="00536A4F"/>
    <w:rsid w:val="00536CE5"/>
    <w:rsid w:val="0053747A"/>
    <w:rsid w:val="00537631"/>
    <w:rsid w:val="00537E72"/>
    <w:rsid w:val="00540607"/>
    <w:rsid w:val="00540887"/>
    <w:rsid w:val="005409F6"/>
    <w:rsid w:val="00540B5A"/>
    <w:rsid w:val="00540EB1"/>
    <w:rsid w:val="00540EC0"/>
    <w:rsid w:val="00541667"/>
    <w:rsid w:val="0054170C"/>
    <w:rsid w:val="005421E9"/>
    <w:rsid w:val="005429F8"/>
    <w:rsid w:val="00544ECC"/>
    <w:rsid w:val="00545C32"/>
    <w:rsid w:val="00545CAA"/>
    <w:rsid w:val="00545F4A"/>
    <w:rsid w:val="00550486"/>
    <w:rsid w:val="00550506"/>
    <w:rsid w:val="00553353"/>
    <w:rsid w:val="0055561F"/>
    <w:rsid w:val="0055766C"/>
    <w:rsid w:val="00557A34"/>
    <w:rsid w:val="00557D6B"/>
    <w:rsid w:val="00560204"/>
    <w:rsid w:val="00560217"/>
    <w:rsid w:val="005608A8"/>
    <w:rsid w:val="00560954"/>
    <w:rsid w:val="00562D27"/>
    <w:rsid w:val="00562ECB"/>
    <w:rsid w:val="00562F3F"/>
    <w:rsid w:val="00563593"/>
    <w:rsid w:val="00565BBD"/>
    <w:rsid w:val="00565F51"/>
    <w:rsid w:val="0056606C"/>
    <w:rsid w:val="0057052B"/>
    <w:rsid w:val="005721A7"/>
    <w:rsid w:val="00572614"/>
    <w:rsid w:val="00574AC3"/>
    <w:rsid w:val="005752D4"/>
    <w:rsid w:val="00575798"/>
    <w:rsid w:val="0057672C"/>
    <w:rsid w:val="00576F41"/>
    <w:rsid w:val="00577120"/>
    <w:rsid w:val="005773EE"/>
    <w:rsid w:val="00577A57"/>
    <w:rsid w:val="00577C6E"/>
    <w:rsid w:val="00581D20"/>
    <w:rsid w:val="00582242"/>
    <w:rsid w:val="00582796"/>
    <w:rsid w:val="00584187"/>
    <w:rsid w:val="00584648"/>
    <w:rsid w:val="00585635"/>
    <w:rsid w:val="005864E4"/>
    <w:rsid w:val="00587119"/>
    <w:rsid w:val="005905DB"/>
    <w:rsid w:val="00590EF7"/>
    <w:rsid w:val="00590F6B"/>
    <w:rsid w:val="0059165A"/>
    <w:rsid w:val="00591696"/>
    <w:rsid w:val="00591BAF"/>
    <w:rsid w:val="0059262F"/>
    <w:rsid w:val="00593D71"/>
    <w:rsid w:val="00597134"/>
    <w:rsid w:val="00597F58"/>
    <w:rsid w:val="005A0665"/>
    <w:rsid w:val="005A06CA"/>
    <w:rsid w:val="005A0994"/>
    <w:rsid w:val="005A1D62"/>
    <w:rsid w:val="005A3324"/>
    <w:rsid w:val="005A33CF"/>
    <w:rsid w:val="005A3778"/>
    <w:rsid w:val="005A542D"/>
    <w:rsid w:val="005A634D"/>
    <w:rsid w:val="005A6A3A"/>
    <w:rsid w:val="005A769D"/>
    <w:rsid w:val="005A7882"/>
    <w:rsid w:val="005A7F6A"/>
    <w:rsid w:val="005A7FD2"/>
    <w:rsid w:val="005B0239"/>
    <w:rsid w:val="005B34BF"/>
    <w:rsid w:val="005B3A73"/>
    <w:rsid w:val="005B5120"/>
    <w:rsid w:val="005B6FCB"/>
    <w:rsid w:val="005B7955"/>
    <w:rsid w:val="005C21F2"/>
    <w:rsid w:val="005C2BBA"/>
    <w:rsid w:val="005C2F09"/>
    <w:rsid w:val="005C3F8A"/>
    <w:rsid w:val="005C4946"/>
    <w:rsid w:val="005C4F83"/>
    <w:rsid w:val="005C70D8"/>
    <w:rsid w:val="005C750C"/>
    <w:rsid w:val="005D0107"/>
    <w:rsid w:val="005D1D0C"/>
    <w:rsid w:val="005D2E24"/>
    <w:rsid w:val="005D6241"/>
    <w:rsid w:val="005D6310"/>
    <w:rsid w:val="005D6917"/>
    <w:rsid w:val="005D6FC4"/>
    <w:rsid w:val="005D7CDF"/>
    <w:rsid w:val="005D7DB1"/>
    <w:rsid w:val="005E078D"/>
    <w:rsid w:val="005E0A88"/>
    <w:rsid w:val="005E114B"/>
    <w:rsid w:val="005E18F9"/>
    <w:rsid w:val="005E19D7"/>
    <w:rsid w:val="005E23CF"/>
    <w:rsid w:val="005E34BE"/>
    <w:rsid w:val="005E353C"/>
    <w:rsid w:val="005E3B22"/>
    <w:rsid w:val="005E425B"/>
    <w:rsid w:val="005E49EC"/>
    <w:rsid w:val="005E4DD8"/>
    <w:rsid w:val="005E586A"/>
    <w:rsid w:val="005E65DC"/>
    <w:rsid w:val="005F0796"/>
    <w:rsid w:val="005F239E"/>
    <w:rsid w:val="005F3897"/>
    <w:rsid w:val="005F3FD5"/>
    <w:rsid w:val="005F5772"/>
    <w:rsid w:val="005F6D06"/>
    <w:rsid w:val="005F79E8"/>
    <w:rsid w:val="006007E9"/>
    <w:rsid w:val="00600C02"/>
    <w:rsid w:val="00601A30"/>
    <w:rsid w:val="00602EC5"/>
    <w:rsid w:val="00603A1A"/>
    <w:rsid w:val="0060439E"/>
    <w:rsid w:val="006055F8"/>
    <w:rsid w:val="0060589E"/>
    <w:rsid w:val="00606EA1"/>
    <w:rsid w:val="0060755A"/>
    <w:rsid w:val="00607870"/>
    <w:rsid w:val="006102B8"/>
    <w:rsid w:val="00612DBD"/>
    <w:rsid w:val="00613664"/>
    <w:rsid w:val="00613A34"/>
    <w:rsid w:val="00613B7E"/>
    <w:rsid w:val="00613E4E"/>
    <w:rsid w:val="0061407A"/>
    <w:rsid w:val="00614545"/>
    <w:rsid w:val="006146BA"/>
    <w:rsid w:val="006151D5"/>
    <w:rsid w:val="00616003"/>
    <w:rsid w:val="0061716E"/>
    <w:rsid w:val="00617F4C"/>
    <w:rsid w:val="006201ED"/>
    <w:rsid w:val="0062040E"/>
    <w:rsid w:val="0062110E"/>
    <w:rsid w:val="00621506"/>
    <w:rsid w:val="00623E51"/>
    <w:rsid w:val="006251FE"/>
    <w:rsid w:val="00625501"/>
    <w:rsid w:val="00630138"/>
    <w:rsid w:val="00630B08"/>
    <w:rsid w:val="00630FC9"/>
    <w:rsid w:val="00631106"/>
    <w:rsid w:val="00631D06"/>
    <w:rsid w:val="0063223A"/>
    <w:rsid w:val="00632EA0"/>
    <w:rsid w:val="00634BBA"/>
    <w:rsid w:val="00634FE2"/>
    <w:rsid w:val="00635A16"/>
    <w:rsid w:val="00635D4A"/>
    <w:rsid w:val="006363C7"/>
    <w:rsid w:val="00636793"/>
    <w:rsid w:val="00637506"/>
    <w:rsid w:val="00637E5A"/>
    <w:rsid w:val="00640247"/>
    <w:rsid w:val="0064098E"/>
    <w:rsid w:val="00640B4E"/>
    <w:rsid w:val="00641A96"/>
    <w:rsid w:val="0064207D"/>
    <w:rsid w:val="006428FC"/>
    <w:rsid w:val="0064304B"/>
    <w:rsid w:val="00643709"/>
    <w:rsid w:val="006439D6"/>
    <w:rsid w:val="00643E83"/>
    <w:rsid w:val="00643F7B"/>
    <w:rsid w:val="00646A76"/>
    <w:rsid w:val="00646BEC"/>
    <w:rsid w:val="00646E97"/>
    <w:rsid w:val="00646EED"/>
    <w:rsid w:val="006473B7"/>
    <w:rsid w:val="006515CC"/>
    <w:rsid w:val="00651656"/>
    <w:rsid w:val="00652117"/>
    <w:rsid w:val="006523AC"/>
    <w:rsid w:val="006527B1"/>
    <w:rsid w:val="00652A8C"/>
    <w:rsid w:val="0065525B"/>
    <w:rsid w:val="00655CDB"/>
    <w:rsid w:val="006565A2"/>
    <w:rsid w:val="006577E7"/>
    <w:rsid w:val="00657A26"/>
    <w:rsid w:val="006602CD"/>
    <w:rsid w:val="00660432"/>
    <w:rsid w:val="006614C6"/>
    <w:rsid w:val="006621F8"/>
    <w:rsid w:val="0066286E"/>
    <w:rsid w:val="006642D5"/>
    <w:rsid w:val="0066458A"/>
    <w:rsid w:val="00665089"/>
    <w:rsid w:val="00665234"/>
    <w:rsid w:val="00666717"/>
    <w:rsid w:val="00667140"/>
    <w:rsid w:val="0066723B"/>
    <w:rsid w:val="00667400"/>
    <w:rsid w:val="006707FC"/>
    <w:rsid w:val="00672422"/>
    <w:rsid w:val="006735A1"/>
    <w:rsid w:val="00673D11"/>
    <w:rsid w:val="00677600"/>
    <w:rsid w:val="00680A81"/>
    <w:rsid w:val="00681098"/>
    <w:rsid w:val="006820CD"/>
    <w:rsid w:val="0068333A"/>
    <w:rsid w:val="00683CBF"/>
    <w:rsid w:val="00684C26"/>
    <w:rsid w:val="00684C7D"/>
    <w:rsid w:val="0068606A"/>
    <w:rsid w:val="00686E2D"/>
    <w:rsid w:val="00687CF3"/>
    <w:rsid w:val="00690E0E"/>
    <w:rsid w:val="00691010"/>
    <w:rsid w:val="00691305"/>
    <w:rsid w:val="00691760"/>
    <w:rsid w:val="006921C1"/>
    <w:rsid w:val="0069360F"/>
    <w:rsid w:val="00693912"/>
    <w:rsid w:val="00693CEE"/>
    <w:rsid w:val="00695279"/>
    <w:rsid w:val="0069738C"/>
    <w:rsid w:val="006976DA"/>
    <w:rsid w:val="006A1115"/>
    <w:rsid w:val="006A34D5"/>
    <w:rsid w:val="006A4770"/>
    <w:rsid w:val="006A4F95"/>
    <w:rsid w:val="006A5345"/>
    <w:rsid w:val="006A5E2A"/>
    <w:rsid w:val="006B0120"/>
    <w:rsid w:val="006B147C"/>
    <w:rsid w:val="006B14D6"/>
    <w:rsid w:val="006B5756"/>
    <w:rsid w:val="006B675B"/>
    <w:rsid w:val="006B69D6"/>
    <w:rsid w:val="006B7313"/>
    <w:rsid w:val="006B7B28"/>
    <w:rsid w:val="006C009A"/>
    <w:rsid w:val="006C0743"/>
    <w:rsid w:val="006C0C60"/>
    <w:rsid w:val="006C1DD4"/>
    <w:rsid w:val="006C3A78"/>
    <w:rsid w:val="006C4E07"/>
    <w:rsid w:val="006C4FD4"/>
    <w:rsid w:val="006C52F8"/>
    <w:rsid w:val="006C5ABD"/>
    <w:rsid w:val="006D07CC"/>
    <w:rsid w:val="006D0C3A"/>
    <w:rsid w:val="006D141A"/>
    <w:rsid w:val="006D14F8"/>
    <w:rsid w:val="006D18F4"/>
    <w:rsid w:val="006D1A53"/>
    <w:rsid w:val="006D1D93"/>
    <w:rsid w:val="006D3411"/>
    <w:rsid w:val="006D4A10"/>
    <w:rsid w:val="006D4E3E"/>
    <w:rsid w:val="006D57EF"/>
    <w:rsid w:val="006D667F"/>
    <w:rsid w:val="006D6CFB"/>
    <w:rsid w:val="006D7213"/>
    <w:rsid w:val="006D7B3A"/>
    <w:rsid w:val="006D7C5F"/>
    <w:rsid w:val="006D7F07"/>
    <w:rsid w:val="006E44B5"/>
    <w:rsid w:val="006E4792"/>
    <w:rsid w:val="006E495C"/>
    <w:rsid w:val="006E4CA2"/>
    <w:rsid w:val="006E4D93"/>
    <w:rsid w:val="006E4DF9"/>
    <w:rsid w:val="006E5E5C"/>
    <w:rsid w:val="006E6214"/>
    <w:rsid w:val="006E657A"/>
    <w:rsid w:val="006F0862"/>
    <w:rsid w:val="006F0E86"/>
    <w:rsid w:val="006F1689"/>
    <w:rsid w:val="006F1AC5"/>
    <w:rsid w:val="006F1CDA"/>
    <w:rsid w:val="006F26F8"/>
    <w:rsid w:val="006F2EA3"/>
    <w:rsid w:val="006F2FDD"/>
    <w:rsid w:val="006F3123"/>
    <w:rsid w:val="006F4C38"/>
    <w:rsid w:val="006F5DF3"/>
    <w:rsid w:val="006F661B"/>
    <w:rsid w:val="006F7449"/>
    <w:rsid w:val="006F7F69"/>
    <w:rsid w:val="00701202"/>
    <w:rsid w:val="00701743"/>
    <w:rsid w:val="0070237D"/>
    <w:rsid w:val="00702E57"/>
    <w:rsid w:val="00702EFE"/>
    <w:rsid w:val="007032F1"/>
    <w:rsid w:val="00703B47"/>
    <w:rsid w:val="00703BFA"/>
    <w:rsid w:val="0070465A"/>
    <w:rsid w:val="00705BAA"/>
    <w:rsid w:val="00705DEA"/>
    <w:rsid w:val="00706822"/>
    <w:rsid w:val="00707558"/>
    <w:rsid w:val="00710B9F"/>
    <w:rsid w:val="007111FD"/>
    <w:rsid w:val="0071146C"/>
    <w:rsid w:val="0071341F"/>
    <w:rsid w:val="00713E23"/>
    <w:rsid w:val="0071692A"/>
    <w:rsid w:val="00716EB4"/>
    <w:rsid w:val="00717025"/>
    <w:rsid w:val="00717DEB"/>
    <w:rsid w:val="00720135"/>
    <w:rsid w:val="007213D6"/>
    <w:rsid w:val="00722BFA"/>
    <w:rsid w:val="0072301C"/>
    <w:rsid w:val="0072326C"/>
    <w:rsid w:val="007233DD"/>
    <w:rsid w:val="00724A64"/>
    <w:rsid w:val="00726301"/>
    <w:rsid w:val="0072755C"/>
    <w:rsid w:val="007276D8"/>
    <w:rsid w:val="00730509"/>
    <w:rsid w:val="00730729"/>
    <w:rsid w:val="00730D4A"/>
    <w:rsid w:val="00731D76"/>
    <w:rsid w:val="00732DF1"/>
    <w:rsid w:val="007359FE"/>
    <w:rsid w:val="0073742D"/>
    <w:rsid w:val="00740C1D"/>
    <w:rsid w:val="007410AA"/>
    <w:rsid w:val="00741B98"/>
    <w:rsid w:val="00742981"/>
    <w:rsid w:val="0074352C"/>
    <w:rsid w:val="00746431"/>
    <w:rsid w:val="007529CD"/>
    <w:rsid w:val="007530B1"/>
    <w:rsid w:val="007535BE"/>
    <w:rsid w:val="00753A94"/>
    <w:rsid w:val="00754C1F"/>
    <w:rsid w:val="0075658C"/>
    <w:rsid w:val="00756C93"/>
    <w:rsid w:val="00757A60"/>
    <w:rsid w:val="00757A6B"/>
    <w:rsid w:val="0076325D"/>
    <w:rsid w:val="0076346B"/>
    <w:rsid w:val="007635F7"/>
    <w:rsid w:val="00763E1D"/>
    <w:rsid w:val="007640ED"/>
    <w:rsid w:val="00764392"/>
    <w:rsid w:val="00765F8F"/>
    <w:rsid w:val="007665A1"/>
    <w:rsid w:val="0077012A"/>
    <w:rsid w:val="00770458"/>
    <w:rsid w:val="00770D03"/>
    <w:rsid w:val="0077124B"/>
    <w:rsid w:val="00772123"/>
    <w:rsid w:val="0077328D"/>
    <w:rsid w:val="007732FD"/>
    <w:rsid w:val="007738A3"/>
    <w:rsid w:val="00774606"/>
    <w:rsid w:val="00774634"/>
    <w:rsid w:val="00774BC6"/>
    <w:rsid w:val="00774E68"/>
    <w:rsid w:val="0077534D"/>
    <w:rsid w:val="00776AD7"/>
    <w:rsid w:val="0077786B"/>
    <w:rsid w:val="00780292"/>
    <w:rsid w:val="0078086F"/>
    <w:rsid w:val="00780DDB"/>
    <w:rsid w:val="00780E91"/>
    <w:rsid w:val="00780F41"/>
    <w:rsid w:val="00782457"/>
    <w:rsid w:val="00782F5D"/>
    <w:rsid w:val="00783658"/>
    <w:rsid w:val="007839D6"/>
    <w:rsid w:val="00783D4D"/>
    <w:rsid w:val="0078404B"/>
    <w:rsid w:val="0078568B"/>
    <w:rsid w:val="00785C8F"/>
    <w:rsid w:val="00786D99"/>
    <w:rsid w:val="00786E8F"/>
    <w:rsid w:val="0078799A"/>
    <w:rsid w:val="007907D3"/>
    <w:rsid w:val="00790F02"/>
    <w:rsid w:val="00796E0E"/>
    <w:rsid w:val="00797735"/>
    <w:rsid w:val="007A15AF"/>
    <w:rsid w:val="007A1D95"/>
    <w:rsid w:val="007A2B61"/>
    <w:rsid w:val="007A3963"/>
    <w:rsid w:val="007A396E"/>
    <w:rsid w:val="007A505E"/>
    <w:rsid w:val="007A580B"/>
    <w:rsid w:val="007A5CDE"/>
    <w:rsid w:val="007A6923"/>
    <w:rsid w:val="007A74E2"/>
    <w:rsid w:val="007A7A54"/>
    <w:rsid w:val="007B0651"/>
    <w:rsid w:val="007B0913"/>
    <w:rsid w:val="007B11AE"/>
    <w:rsid w:val="007B1509"/>
    <w:rsid w:val="007B2049"/>
    <w:rsid w:val="007B24ED"/>
    <w:rsid w:val="007B511A"/>
    <w:rsid w:val="007B68DD"/>
    <w:rsid w:val="007C185D"/>
    <w:rsid w:val="007C1A46"/>
    <w:rsid w:val="007C1F87"/>
    <w:rsid w:val="007C247B"/>
    <w:rsid w:val="007C404B"/>
    <w:rsid w:val="007C4A6F"/>
    <w:rsid w:val="007C5164"/>
    <w:rsid w:val="007C6C99"/>
    <w:rsid w:val="007C72FC"/>
    <w:rsid w:val="007C74B3"/>
    <w:rsid w:val="007D001D"/>
    <w:rsid w:val="007D0153"/>
    <w:rsid w:val="007D0230"/>
    <w:rsid w:val="007D057A"/>
    <w:rsid w:val="007D1456"/>
    <w:rsid w:val="007D2354"/>
    <w:rsid w:val="007D286C"/>
    <w:rsid w:val="007D2A12"/>
    <w:rsid w:val="007D32D1"/>
    <w:rsid w:val="007D3310"/>
    <w:rsid w:val="007D5206"/>
    <w:rsid w:val="007D5259"/>
    <w:rsid w:val="007D58B2"/>
    <w:rsid w:val="007D6C7F"/>
    <w:rsid w:val="007D7BCF"/>
    <w:rsid w:val="007E0658"/>
    <w:rsid w:val="007E083B"/>
    <w:rsid w:val="007E1213"/>
    <w:rsid w:val="007E244B"/>
    <w:rsid w:val="007E252D"/>
    <w:rsid w:val="007E2553"/>
    <w:rsid w:val="007E299C"/>
    <w:rsid w:val="007E3F1F"/>
    <w:rsid w:val="007E4E3B"/>
    <w:rsid w:val="007E5F16"/>
    <w:rsid w:val="007E6141"/>
    <w:rsid w:val="007E638D"/>
    <w:rsid w:val="007E64AB"/>
    <w:rsid w:val="007F049F"/>
    <w:rsid w:val="007F0613"/>
    <w:rsid w:val="007F0ECA"/>
    <w:rsid w:val="007F278F"/>
    <w:rsid w:val="007F3174"/>
    <w:rsid w:val="007F421B"/>
    <w:rsid w:val="007F446A"/>
    <w:rsid w:val="007F480C"/>
    <w:rsid w:val="007F48C3"/>
    <w:rsid w:val="007F5112"/>
    <w:rsid w:val="007F6509"/>
    <w:rsid w:val="007F67E6"/>
    <w:rsid w:val="007F6969"/>
    <w:rsid w:val="007F6F24"/>
    <w:rsid w:val="007F7F18"/>
    <w:rsid w:val="008000AF"/>
    <w:rsid w:val="008005F8"/>
    <w:rsid w:val="00801C6E"/>
    <w:rsid w:val="008028C5"/>
    <w:rsid w:val="008029EC"/>
    <w:rsid w:val="00802C07"/>
    <w:rsid w:val="00803862"/>
    <w:rsid w:val="00804B49"/>
    <w:rsid w:val="008051D2"/>
    <w:rsid w:val="00805309"/>
    <w:rsid w:val="008063A6"/>
    <w:rsid w:val="00807550"/>
    <w:rsid w:val="00807F5A"/>
    <w:rsid w:val="008103B8"/>
    <w:rsid w:val="00810409"/>
    <w:rsid w:val="00812CB1"/>
    <w:rsid w:val="00812DE0"/>
    <w:rsid w:val="00814357"/>
    <w:rsid w:val="008150B2"/>
    <w:rsid w:val="008171B7"/>
    <w:rsid w:val="00817298"/>
    <w:rsid w:val="008177C4"/>
    <w:rsid w:val="00817C52"/>
    <w:rsid w:val="00817C94"/>
    <w:rsid w:val="0082079E"/>
    <w:rsid w:val="0082127F"/>
    <w:rsid w:val="008219A5"/>
    <w:rsid w:val="00821C3E"/>
    <w:rsid w:val="00821FE7"/>
    <w:rsid w:val="008235AC"/>
    <w:rsid w:val="0082360A"/>
    <w:rsid w:val="00823FEC"/>
    <w:rsid w:val="0082405C"/>
    <w:rsid w:val="00825A89"/>
    <w:rsid w:val="00826436"/>
    <w:rsid w:val="00826C51"/>
    <w:rsid w:val="00826DC7"/>
    <w:rsid w:val="00827199"/>
    <w:rsid w:val="0082752C"/>
    <w:rsid w:val="00827BE0"/>
    <w:rsid w:val="00830E27"/>
    <w:rsid w:val="00830ED3"/>
    <w:rsid w:val="00832129"/>
    <w:rsid w:val="00832D01"/>
    <w:rsid w:val="00832F2A"/>
    <w:rsid w:val="00832F65"/>
    <w:rsid w:val="00833724"/>
    <w:rsid w:val="00833B46"/>
    <w:rsid w:val="008344B0"/>
    <w:rsid w:val="00835275"/>
    <w:rsid w:val="008356BB"/>
    <w:rsid w:val="00835FBD"/>
    <w:rsid w:val="008366B5"/>
    <w:rsid w:val="008368A5"/>
    <w:rsid w:val="00837312"/>
    <w:rsid w:val="008400C6"/>
    <w:rsid w:val="00840B8D"/>
    <w:rsid w:val="00841322"/>
    <w:rsid w:val="0084278D"/>
    <w:rsid w:val="008436D7"/>
    <w:rsid w:val="00844C62"/>
    <w:rsid w:val="00846218"/>
    <w:rsid w:val="008520CB"/>
    <w:rsid w:val="00852CC9"/>
    <w:rsid w:val="00852E33"/>
    <w:rsid w:val="008536EF"/>
    <w:rsid w:val="008544DD"/>
    <w:rsid w:val="00857EB7"/>
    <w:rsid w:val="00861425"/>
    <w:rsid w:val="008616F4"/>
    <w:rsid w:val="00861868"/>
    <w:rsid w:val="00861B11"/>
    <w:rsid w:val="00861E65"/>
    <w:rsid w:val="00861EF6"/>
    <w:rsid w:val="00862AAE"/>
    <w:rsid w:val="00862E49"/>
    <w:rsid w:val="0086385C"/>
    <w:rsid w:val="00864BC3"/>
    <w:rsid w:val="00864F36"/>
    <w:rsid w:val="00865F3B"/>
    <w:rsid w:val="008665F8"/>
    <w:rsid w:val="00866A5C"/>
    <w:rsid w:val="008679D6"/>
    <w:rsid w:val="00872A1F"/>
    <w:rsid w:val="00873EE3"/>
    <w:rsid w:val="00874A28"/>
    <w:rsid w:val="00875006"/>
    <w:rsid w:val="0087574F"/>
    <w:rsid w:val="00876016"/>
    <w:rsid w:val="00876892"/>
    <w:rsid w:val="008770B5"/>
    <w:rsid w:val="00877541"/>
    <w:rsid w:val="008803AF"/>
    <w:rsid w:val="0088050B"/>
    <w:rsid w:val="0088169C"/>
    <w:rsid w:val="00881CE3"/>
    <w:rsid w:val="00884199"/>
    <w:rsid w:val="008855BA"/>
    <w:rsid w:val="00885CCF"/>
    <w:rsid w:val="00886B7C"/>
    <w:rsid w:val="00887209"/>
    <w:rsid w:val="008901C2"/>
    <w:rsid w:val="00890294"/>
    <w:rsid w:val="00890BDE"/>
    <w:rsid w:val="00890D28"/>
    <w:rsid w:val="00891913"/>
    <w:rsid w:val="008929B9"/>
    <w:rsid w:val="00892C0D"/>
    <w:rsid w:val="00893192"/>
    <w:rsid w:val="00893E6E"/>
    <w:rsid w:val="00894576"/>
    <w:rsid w:val="008958BA"/>
    <w:rsid w:val="00896848"/>
    <w:rsid w:val="00897346"/>
    <w:rsid w:val="00897667"/>
    <w:rsid w:val="008A0C5A"/>
    <w:rsid w:val="008A0F63"/>
    <w:rsid w:val="008A0FA8"/>
    <w:rsid w:val="008A139B"/>
    <w:rsid w:val="008A1DCC"/>
    <w:rsid w:val="008A2BF5"/>
    <w:rsid w:val="008A30DC"/>
    <w:rsid w:val="008A3A95"/>
    <w:rsid w:val="008A534A"/>
    <w:rsid w:val="008A6008"/>
    <w:rsid w:val="008A6F39"/>
    <w:rsid w:val="008A74E1"/>
    <w:rsid w:val="008A7833"/>
    <w:rsid w:val="008A7CA6"/>
    <w:rsid w:val="008A7DB3"/>
    <w:rsid w:val="008B0C33"/>
    <w:rsid w:val="008B2A4B"/>
    <w:rsid w:val="008B3E12"/>
    <w:rsid w:val="008B41B6"/>
    <w:rsid w:val="008B4A0D"/>
    <w:rsid w:val="008B7C65"/>
    <w:rsid w:val="008C076A"/>
    <w:rsid w:val="008C0D14"/>
    <w:rsid w:val="008C1CB4"/>
    <w:rsid w:val="008C284D"/>
    <w:rsid w:val="008C2A6F"/>
    <w:rsid w:val="008C38F8"/>
    <w:rsid w:val="008C4526"/>
    <w:rsid w:val="008C523C"/>
    <w:rsid w:val="008C53FF"/>
    <w:rsid w:val="008C56A7"/>
    <w:rsid w:val="008C5D46"/>
    <w:rsid w:val="008C5FC1"/>
    <w:rsid w:val="008C6B8A"/>
    <w:rsid w:val="008C738E"/>
    <w:rsid w:val="008D0B04"/>
    <w:rsid w:val="008D0DED"/>
    <w:rsid w:val="008D11E6"/>
    <w:rsid w:val="008D13DC"/>
    <w:rsid w:val="008D369E"/>
    <w:rsid w:val="008D3B88"/>
    <w:rsid w:val="008D4EE4"/>
    <w:rsid w:val="008D5A01"/>
    <w:rsid w:val="008D5FAD"/>
    <w:rsid w:val="008D601C"/>
    <w:rsid w:val="008D6547"/>
    <w:rsid w:val="008D7253"/>
    <w:rsid w:val="008E0685"/>
    <w:rsid w:val="008E1A2A"/>
    <w:rsid w:val="008E1E7F"/>
    <w:rsid w:val="008E31C2"/>
    <w:rsid w:val="008E321A"/>
    <w:rsid w:val="008E3FA7"/>
    <w:rsid w:val="008E4816"/>
    <w:rsid w:val="008E6600"/>
    <w:rsid w:val="008F094A"/>
    <w:rsid w:val="008F0E74"/>
    <w:rsid w:val="008F1BC5"/>
    <w:rsid w:val="008F3A1A"/>
    <w:rsid w:val="008F42E1"/>
    <w:rsid w:val="008F4D65"/>
    <w:rsid w:val="008F5FE0"/>
    <w:rsid w:val="008F6231"/>
    <w:rsid w:val="008F718A"/>
    <w:rsid w:val="008F774F"/>
    <w:rsid w:val="008F7998"/>
    <w:rsid w:val="008F7E55"/>
    <w:rsid w:val="0090011D"/>
    <w:rsid w:val="0090035B"/>
    <w:rsid w:val="00900972"/>
    <w:rsid w:val="00900EC4"/>
    <w:rsid w:val="0090116B"/>
    <w:rsid w:val="009013BD"/>
    <w:rsid w:val="00901533"/>
    <w:rsid w:val="0090191C"/>
    <w:rsid w:val="00902104"/>
    <w:rsid w:val="0090266F"/>
    <w:rsid w:val="00902A24"/>
    <w:rsid w:val="00902AB6"/>
    <w:rsid w:val="00903677"/>
    <w:rsid w:val="00903EB8"/>
    <w:rsid w:val="00905AA5"/>
    <w:rsid w:val="009065C0"/>
    <w:rsid w:val="00907E5B"/>
    <w:rsid w:val="00907FEB"/>
    <w:rsid w:val="009108E5"/>
    <w:rsid w:val="00911414"/>
    <w:rsid w:val="00911CF8"/>
    <w:rsid w:val="00912914"/>
    <w:rsid w:val="0091299F"/>
    <w:rsid w:val="00912B97"/>
    <w:rsid w:val="009132EE"/>
    <w:rsid w:val="0091460F"/>
    <w:rsid w:val="009150AB"/>
    <w:rsid w:val="00915639"/>
    <w:rsid w:val="00915A66"/>
    <w:rsid w:val="0091624E"/>
    <w:rsid w:val="009175E1"/>
    <w:rsid w:val="00917B3F"/>
    <w:rsid w:val="00917C4A"/>
    <w:rsid w:val="0092067B"/>
    <w:rsid w:val="009213FF"/>
    <w:rsid w:val="00922D1D"/>
    <w:rsid w:val="00923735"/>
    <w:rsid w:val="0092456A"/>
    <w:rsid w:val="0092583B"/>
    <w:rsid w:val="009300EC"/>
    <w:rsid w:val="009312CD"/>
    <w:rsid w:val="00931CEC"/>
    <w:rsid w:val="00931F30"/>
    <w:rsid w:val="00931FEF"/>
    <w:rsid w:val="0093307E"/>
    <w:rsid w:val="009332DE"/>
    <w:rsid w:val="00934FF5"/>
    <w:rsid w:val="009353EA"/>
    <w:rsid w:val="00936011"/>
    <w:rsid w:val="00937874"/>
    <w:rsid w:val="00937EC9"/>
    <w:rsid w:val="00937ECD"/>
    <w:rsid w:val="00941284"/>
    <w:rsid w:val="00941494"/>
    <w:rsid w:val="009422C6"/>
    <w:rsid w:val="00942DDE"/>
    <w:rsid w:val="00943C80"/>
    <w:rsid w:val="009443EE"/>
    <w:rsid w:val="00944A69"/>
    <w:rsid w:val="00945162"/>
    <w:rsid w:val="0094544B"/>
    <w:rsid w:val="00945859"/>
    <w:rsid w:val="00946329"/>
    <w:rsid w:val="009469D1"/>
    <w:rsid w:val="00947264"/>
    <w:rsid w:val="0095063C"/>
    <w:rsid w:val="00950A0B"/>
    <w:rsid w:val="00950B8A"/>
    <w:rsid w:val="00950C25"/>
    <w:rsid w:val="009512E5"/>
    <w:rsid w:val="00953509"/>
    <w:rsid w:val="00954691"/>
    <w:rsid w:val="00955D68"/>
    <w:rsid w:val="00955F68"/>
    <w:rsid w:val="009566D4"/>
    <w:rsid w:val="00957929"/>
    <w:rsid w:val="0096086A"/>
    <w:rsid w:val="0096088F"/>
    <w:rsid w:val="00960FA6"/>
    <w:rsid w:val="00961A04"/>
    <w:rsid w:val="00962406"/>
    <w:rsid w:val="00962D2B"/>
    <w:rsid w:val="00966233"/>
    <w:rsid w:val="009674B8"/>
    <w:rsid w:val="00970BE1"/>
    <w:rsid w:val="00971338"/>
    <w:rsid w:val="00971B46"/>
    <w:rsid w:val="00972704"/>
    <w:rsid w:val="009734AE"/>
    <w:rsid w:val="00973FBD"/>
    <w:rsid w:val="00974556"/>
    <w:rsid w:val="00974860"/>
    <w:rsid w:val="00974A7B"/>
    <w:rsid w:val="00974BE6"/>
    <w:rsid w:val="00974E74"/>
    <w:rsid w:val="00974F76"/>
    <w:rsid w:val="0097590E"/>
    <w:rsid w:val="009777E3"/>
    <w:rsid w:val="0097791A"/>
    <w:rsid w:val="00980685"/>
    <w:rsid w:val="009807B1"/>
    <w:rsid w:val="00981FB8"/>
    <w:rsid w:val="00982B82"/>
    <w:rsid w:val="00983B48"/>
    <w:rsid w:val="00985995"/>
    <w:rsid w:val="00986F59"/>
    <w:rsid w:val="00987073"/>
    <w:rsid w:val="009905DE"/>
    <w:rsid w:val="00991294"/>
    <w:rsid w:val="009918EB"/>
    <w:rsid w:val="00992768"/>
    <w:rsid w:val="00992C93"/>
    <w:rsid w:val="00993731"/>
    <w:rsid w:val="0099562F"/>
    <w:rsid w:val="0099678C"/>
    <w:rsid w:val="009972DF"/>
    <w:rsid w:val="009A020A"/>
    <w:rsid w:val="009A0E57"/>
    <w:rsid w:val="009A0E79"/>
    <w:rsid w:val="009A2148"/>
    <w:rsid w:val="009A31FF"/>
    <w:rsid w:val="009A39BB"/>
    <w:rsid w:val="009A42A9"/>
    <w:rsid w:val="009A4B2D"/>
    <w:rsid w:val="009A4D99"/>
    <w:rsid w:val="009A4EEB"/>
    <w:rsid w:val="009A546E"/>
    <w:rsid w:val="009A5CBE"/>
    <w:rsid w:val="009A612F"/>
    <w:rsid w:val="009B08E6"/>
    <w:rsid w:val="009B191B"/>
    <w:rsid w:val="009B2929"/>
    <w:rsid w:val="009B2BA1"/>
    <w:rsid w:val="009B2BD2"/>
    <w:rsid w:val="009B30F1"/>
    <w:rsid w:val="009B3FB1"/>
    <w:rsid w:val="009B515F"/>
    <w:rsid w:val="009B544C"/>
    <w:rsid w:val="009B5925"/>
    <w:rsid w:val="009B5AB7"/>
    <w:rsid w:val="009B6591"/>
    <w:rsid w:val="009B7486"/>
    <w:rsid w:val="009B7F2E"/>
    <w:rsid w:val="009C0FEA"/>
    <w:rsid w:val="009C12B4"/>
    <w:rsid w:val="009C144B"/>
    <w:rsid w:val="009C25F4"/>
    <w:rsid w:val="009C2BEE"/>
    <w:rsid w:val="009C2CDB"/>
    <w:rsid w:val="009C3289"/>
    <w:rsid w:val="009C34DF"/>
    <w:rsid w:val="009C5D34"/>
    <w:rsid w:val="009C6201"/>
    <w:rsid w:val="009C7830"/>
    <w:rsid w:val="009C79AE"/>
    <w:rsid w:val="009D1A90"/>
    <w:rsid w:val="009D384F"/>
    <w:rsid w:val="009D44B7"/>
    <w:rsid w:val="009E056F"/>
    <w:rsid w:val="009E0775"/>
    <w:rsid w:val="009E0980"/>
    <w:rsid w:val="009E1840"/>
    <w:rsid w:val="009E1B7E"/>
    <w:rsid w:val="009E3651"/>
    <w:rsid w:val="009E3F3D"/>
    <w:rsid w:val="009E4747"/>
    <w:rsid w:val="009E4E82"/>
    <w:rsid w:val="009F0054"/>
    <w:rsid w:val="009F0D72"/>
    <w:rsid w:val="009F13AB"/>
    <w:rsid w:val="009F1829"/>
    <w:rsid w:val="009F19C8"/>
    <w:rsid w:val="009F19CD"/>
    <w:rsid w:val="009F2200"/>
    <w:rsid w:val="009F251F"/>
    <w:rsid w:val="009F54CE"/>
    <w:rsid w:val="009F6941"/>
    <w:rsid w:val="009F7EB6"/>
    <w:rsid w:val="00A01294"/>
    <w:rsid w:val="00A012FB"/>
    <w:rsid w:val="00A0182D"/>
    <w:rsid w:val="00A01837"/>
    <w:rsid w:val="00A020DB"/>
    <w:rsid w:val="00A020E1"/>
    <w:rsid w:val="00A0290E"/>
    <w:rsid w:val="00A03383"/>
    <w:rsid w:val="00A04242"/>
    <w:rsid w:val="00A044E7"/>
    <w:rsid w:val="00A04E83"/>
    <w:rsid w:val="00A05D90"/>
    <w:rsid w:val="00A0607F"/>
    <w:rsid w:val="00A06498"/>
    <w:rsid w:val="00A076D1"/>
    <w:rsid w:val="00A07DB6"/>
    <w:rsid w:val="00A1041C"/>
    <w:rsid w:val="00A11980"/>
    <w:rsid w:val="00A12112"/>
    <w:rsid w:val="00A12B0D"/>
    <w:rsid w:val="00A1355C"/>
    <w:rsid w:val="00A13BD4"/>
    <w:rsid w:val="00A15167"/>
    <w:rsid w:val="00A1609C"/>
    <w:rsid w:val="00A166D6"/>
    <w:rsid w:val="00A16C46"/>
    <w:rsid w:val="00A17885"/>
    <w:rsid w:val="00A21154"/>
    <w:rsid w:val="00A21607"/>
    <w:rsid w:val="00A21FD1"/>
    <w:rsid w:val="00A2207A"/>
    <w:rsid w:val="00A22C97"/>
    <w:rsid w:val="00A23098"/>
    <w:rsid w:val="00A247B3"/>
    <w:rsid w:val="00A2492D"/>
    <w:rsid w:val="00A255A4"/>
    <w:rsid w:val="00A2571B"/>
    <w:rsid w:val="00A25850"/>
    <w:rsid w:val="00A259A6"/>
    <w:rsid w:val="00A25DEC"/>
    <w:rsid w:val="00A2614E"/>
    <w:rsid w:val="00A26D7D"/>
    <w:rsid w:val="00A30084"/>
    <w:rsid w:val="00A30207"/>
    <w:rsid w:val="00A32CCF"/>
    <w:rsid w:val="00A33F8F"/>
    <w:rsid w:val="00A35035"/>
    <w:rsid w:val="00A356E8"/>
    <w:rsid w:val="00A36675"/>
    <w:rsid w:val="00A36D06"/>
    <w:rsid w:val="00A37068"/>
    <w:rsid w:val="00A37434"/>
    <w:rsid w:val="00A3772B"/>
    <w:rsid w:val="00A405AE"/>
    <w:rsid w:val="00A40646"/>
    <w:rsid w:val="00A40730"/>
    <w:rsid w:val="00A4094A"/>
    <w:rsid w:val="00A4167C"/>
    <w:rsid w:val="00A41D19"/>
    <w:rsid w:val="00A42E86"/>
    <w:rsid w:val="00A435A5"/>
    <w:rsid w:val="00A43659"/>
    <w:rsid w:val="00A43B87"/>
    <w:rsid w:val="00A4405F"/>
    <w:rsid w:val="00A449AC"/>
    <w:rsid w:val="00A456A9"/>
    <w:rsid w:val="00A45844"/>
    <w:rsid w:val="00A464D5"/>
    <w:rsid w:val="00A46B9D"/>
    <w:rsid w:val="00A46E26"/>
    <w:rsid w:val="00A505B3"/>
    <w:rsid w:val="00A50A44"/>
    <w:rsid w:val="00A51263"/>
    <w:rsid w:val="00A5235F"/>
    <w:rsid w:val="00A5289E"/>
    <w:rsid w:val="00A52B52"/>
    <w:rsid w:val="00A551F8"/>
    <w:rsid w:val="00A60A31"/>
    <w:rsid w:val="00A60C2C"/>
    <w:rsid w:val="00A6112F"/>
    <w:rsid w:val="00A61509"/>
    <w:rsid w:val="00A618B2"/>
    <w:rsid w:val="00A61BF1"/>
    <w:rsid w:val="00A627C1"/>
    <w:rsid w:val="00A62826"/>
    <w:rsid w:val="00A6301D"/>
    <w:rsid w:val="00A630FB"/>
    <w:rsid w:val="00A631A1"/>
    <w:rsid w:val="00A64C6B"/>
    <w:rsid w:val="00A6504F"/>
    <w:rsid w:val="00A653F6"/>
    <w:rsid w:val="00A654B1"/>
    <w:rsid w:val="00A65716"/>
    <w:rsid w:val="00A659C4"/>
    <w:rsid w:val="00A65EDD"/>
    <w:rsid w:val="00A66018"/>
    <w:rsid w:val="00A67454"/>
    <w:rsid w:val="00A676A1"/>
    <w:rsid w:val="00A67CBF"/>
    <w:rsid w:val="00A70491"/>
    <w:rsid w:val="00A718A5"/>
    <w:rsid w:val="00A722C6"/>
    <w:rsid w:val="00A72FDF"/>
    <w:rsid w:val="00A73EE1"/>
    <w:rsid w:val="00A740AA"/>
    <w:rsid w:val="00A74B8D"/>
    <w:rsid w:val="00A7510E"/>
    <w:rsid w:val="00A75ADC"/>
    <w:rsid w:val="00A76354"/>
    <w:rsid w:val="00A765BA"/>
    <w:rsid w:val="00A76CC9"/>
    <w:rsid w:val="00A77334"/>
    <w:rsid w:val="00A81852"/>
    <w:rsid w:val="00A8186B"/>
    <w:rsid w:val="00A822D7"/>
    <w:rsid w:val="00A83D1D"/>
    <w:rsid w:val="00A84845"/>
    <w:rsid w:val="00A85376"/>
    <w:rsid w:val="00A87AA0"/>
    <w:rsid w:val="00A87C37"/>
    <w:rsid w:val="00A90CBB"/>
    <w:rsid w:val="00A9165F"/>
    <w:rsid w:val="00A9368D"/>
    <w:rsid w:val="00A94450"/>
    <w:rsid w:val="00A94674"/>
    <w:rsid w:val="00A947BF"/>
    <w:rsid w:val="00A966BD"/>
    <w:rsid w:val="00A97123"/>
    <w:rsid w:val="00A9712E"/>
    <w:rsid w:val="00A97809"/>
    <w:rsid w:val="00AA025F"/>
    <w:rsid w:val="00AA081F"/>
    <w:rsid w:val="00AA0DAE"/>
    <w:rsid w:val="00AA0F8D"/>
    <w:rsid w:val="00AA1DBF"/>
    <w:rsid w:val="00AA243C"/>
    <w:rsid w:val="00AA2EF4"/>
    <w:rsid w:val="00AA3624"/>
    <w:rsid w:val="00AA39BE"/>
    <w:rsid w:val="00AA5400"/>
    <w:rsid w:val="00AA59C1"/>
    <w:rsid w:val="00AA5D4D"/>
    <w:rsid w:val="00AA6548"/>
    <w:rsid w:val="00AB026F"/>
    <w:rsid w:val="00AB0301"/>
    <w:rsid w:val="00AB2257"/>
    <w:rsid w:val="00AB2438"/>
    <w:rsid w:val="00AB2732"/>
    <w:rsid w:val="00AB31BC"/>
    <w:rsid w:val="00AB34E1"/>
    <w:rsid w:val="00AB443A"/>
    <w:rsid w:val="00AB503F"/>
    <w:rsid w:val="00AB577B"/>
    <w:rsid w:val="00AB57E7"/>
    <w:rsid w:val="00AB58AE"/>
    <w:rsid w:val="00AB6A0E"/>
    <w:rsid w:val="00AB6A84"/>
    <w:rsid w:val="00AB7A24"/>
    <w:rsid w:val="00AB7C09"/>
    <w:rsid w:val="00AC064B"/>
    <w:rsid w:val="00AC099E"/>
    <w:rsid w:val="00AC1716"/>
    <w:rsid w:val="00AC19E7"/>
    <w:rsid w:val="00AC1BFA"/>
    <w:rsid w:val="00AC3E06"/>
    <w:rsid w:val="00AC451A"/>
    <w:rsid w:val="00AC48BD"/>
    <w:rsid w:val="00AC4E44"/>
    <w:rsid w:val="00AC531D"/>
    <w:rsid w:val="00AC6550"/>
    <w:rsid w:val="00AC677D"/>
    <w:rsid w:val="00AC784A"/>
    <w:rsid w:val="00AD04A0"/>
    <w:rsid w:val="00AD100A"/>
    <w:rsid w:val="00AD35DA"/>
    <w:rsid w:val="00AD3DEC"/>
    <w:rsid w:val="00AD43D3"/>
    <w:rsid w:val="00AD470A"/>
    <w:rsid w:val="00AD4F15"/>
    <w:rsid w:val="00AD6631"/>
    <w:rsid w:val="00AD6903"/>
    <w:rsid w:val="00AD6D21"/>
    <w:rsid w:val="00AD73B0"/>
    <w:rsid w:val="00AD7F9A"/>
    <w:rsid w:val="00AE04FF"/>
    <w:rsid w:val="00AE0E52"/>
    <w:rsid w:val="00AE1BB6"/>
    <w:rsid w:val="00AE2BB9"/>
    <w:rsid w:val="00AE32F8"/>
    <w:rsid w:val="00AE376F"/>
    <w:rsid w:val="00AE3AC8"/>
    <w:rsid w:val="00AE53DA"/>
    <w:rsid w:val="00AE542F"/>
    <w:rsid w:val="00AE5E0E"/>
    <w:rsid w:val="00AE6614"/>
    <w:rsid w:val="00AE69DE"/>
    <w:rsid w:val="00AE6AC6"/>
    <w:rsid w:val="00AE75B3"/>
    <w:rsid w:val="00AE774E"/>
    <w:rsid w:val="00AE7861"/>
    <w:rsid w:val="00AF04E9"/>
    <w:rsid w:val="00AF291A"/>
    <w:rsid w:val="00AF3510"/>
    <w:rsid w:val="00AF3C80"/>
    <w:rsid w:val="00AF44D4"/>
    <w:rsid w:val="00AF4637"/>
    <w:rsid w:val="00AF4DCC"/>
    <w:rsid w:val="00AF5EB1"/>
    <w:rsid w:val="00AF6A66"/>
    <w:rsid w:val="00AF734D"/>
    <w:rsid w:val="00B014B5"/>
    <w:rsid w:val="00B017B6"/>
    <w:rsid w:val="00B01966"/>
    <w:rsid w:val="00B02641"/>
    <w:rsid w:val="00B047EE"/>
    <w:rsid w:val="00B051E2"/>
    <w:rsid w:val="00B05A93"/>
    <w:rsid w:val="00B05B64"/>
    <w:rsid w:val="00B061EA"/>
    <w:rsid w:val="00B065C9"/>
    <w:rsid w:val="00B065E7"/>
    <w:rsid w:val="00B06B54"/>
    <w:rsid w:val="00B103A5"/>
    <w:rsid w:val="00B108D5"/>
    <w:rsid w:val="00B10DC4"/>
    <w:rsid w:val="00B10EF3"/>
    <w:rsid w:val="00B11141"/>
    <w:rsid w:val="00B114C6"/>
    <w:rsid w:val="00B12E45"/>
    <w:rsid w:val="00B13BBA"/>
    <w:rsid w:val="00B14E08"/>
    <w:rsid w:val="00B1641A"/>
    <w:rsid w:val="00B16B46"/>
    <w:rsid w:val="00B202F5"/>
    <w:rsid w:val="00B21046"/>
    <w:rsid w:val="00B210B4"/>
    <w:rsid w:val="00B2283B"/>
    <w:rsid w:val="00B241AE"/>
    <w:rsid w:val="00B2439B"/>
    <w:rsid w:val="00B24950"/>
    <w:rsid w:val="00B24B45"/>
    <w:rsid w:val="00B25401"/>
    <w:rsid w:val="00B25902"/>
    <w:rsid w:val="00B2595C"/>
    <w:rsid w:val="00B25EDC"/>
    <w:rsid w:val="00B2626A"/>
    <w:rsid w:val="00B26512"/>
    <w:rsid w:val="00B2744C"/>
    <w:rsid w:val="00B27566"/>
    <w:rsid w:val="00B30022"/>
    <w:rsid w:val="00B3025E"/>
    <w:rsid w:val="00B30549"/>
    <w:rsid w:val="00B310CB"/>
    <w:rsid w:val="00B318B1"/>
    <w:rsid w:val="00B318C8"/>
    <w:rsid w:val="00B32B23"/>
    <w:rsid w:val="00B3314C"/>
    <w:rsid w:val="00B33405"/>
    <w:rsid w:val="00B34606"/>
    <w:rsid w:val="00B36CC5"/>
    <w:rsid w:val="00B375AD"/>
    <w:rsid w:val="00B400AE"/>
    <w:rsid w:val="00B41694"/>
    <w:rsid w:val="00B416D6"/>
    <w:rsid w:val="00B41908"/>
    <w:rsid w:val="00B41D26"/>
    <w:rsid w:val="00B422C2"/>
    <w:rsid w:val="00B42910"/>
    <w:rsid w:val="00B42C46"/>
    <w:rsid w:val="00B431D2"/>
    <w:rsid w:val="00B449A6"/>
    <w:rsid w:val="00B457EB"/>
    <w:rsid w:val="00B465FB"/>
    <w:rsid w:val="00B46E53"/>
    <w:rsid w:val="00B47E0B"/>
    <w:rsid w:val="00B507EE"/>
    <w:rsid w:val="00B514E3"/>
    <w:rsid w:val="00B51B95"/>
    <w:rsid w:val="00B5207F"/>
    <w:rsid w:val="00B52912"/>
    <w:rsid w:val="00B53CEE"/>
    <w:rsid w:val="00B55FAA"/>
    <w:rsid w:val="00B573D3"/>
    <w:rsid w:val="00B57868"/>
    <w:rsid w:val="00B57ECE"/>
    <w:rsid w:val="00B60C60"/>
    <w:rsid w:val="00B60F24"/>
    <w:rsid w:val="00B6113D"/>
    <w:rsid w:val="00B61470"/>
    <w:rsid w:val="00B616F4"/>
    <w:rsid w:val="00B618B0"/>
    <w:rsid w:val="00B61AF9"/>
    <w:rsid w:val="00B620AB"/>
    <w:rsid w:val="00B66EBA"/>
    <w:rsid w:val="00B66ED6"/>
    <w:rsid w:val="00B672BA"/>
    <w:rsid w:val="00B67914"/>
    <w:rsid w:val="00B679B7"/>
    <w:rsid w:val="00B67AF5"/>
    <w:rsid w:val="00B701DF"/>
    <w:rsid w:val="00B7089D"/>
    <w:rsid w:val="00B719E4"/>
    <w:rsid w:val="00B71E3E"/>
    <w:rsid w:val="00B723D6"/>
    <w:rsid w:val="00B73E68"/>
    <w:rsid w:val="00B74386"/>
    <w:rsid w:val="00B773CC"/>
    <w:rsid w:val="00B77A71"/>
    <w:rsid w:val="00B806BA"/>
    <w:rsid w:val="00B818E8"/>
    <w:rsid w:val="00B81A59"/>
    <w:rsid w:val="00B832E1"/>
    <w:rsid w:val="00B83813"/>
    <w:rsid w:val="00B848E1"/>
    <w:rsid w:val="00B84F13"/>
    <w:rsid w:val="00B856B6"/>
    <w:rsid w:val="00B85AAD"/>
    <w:rsid w:val="00B865B9"/>
    <w:rsid w:val="00B8759F"/>
    <w:rsid w:val="00B87834"/>
    <w:rsid w:val="00B90573"/>
    <w:rsid w:val="00B91C5D"/>
    <w:rsid w:val="00B91F38"/>
    <w:rsid w:val="00B91F3A"/>
    <w:rsid w:val="00B92246"/>
    <w:rsid w:val="00B9246D"/>
    <w:rsid w:val="00B9327F"/>
    <w:rsid w:val="00B9363D"/>
    <w:rsid w:val="00B957B3"/>
    <w:rsid w:val="00B95AF3"/>
    <w:rsid w:val="00B95E73"/>
    <w:rsid w:val="00B95F95"/>
    <w:rsid w:val="00B96136"/>
    <w:rsid w:val="00B9630D"/>
    <w:rsid w:val="00B96ADB"/>
    <w:rsid w:val="00B97BDA"/>
    <w:rsid w:val="00BA051D"/>
    <w:rsid w:val="00BA10F0"/>
    <w:rsid w:val="00BA1422"/>
    <w:rsid w:val="00BA576F"/>
    <w:rsid w:val="00BA580C"/>
    <w:rsid w:val="00BA5C0B"/>
    <w:rsid w:val="00BA5CF3"/>
    <w:rsid w:val="00BA67C6"/>
    <w:rsid w:val="00BA69C1"/>
    <w:rsid w:val="00BA6E64"/>
    <w:rsid w:val="00BA750C"/>
    <w:rsid w:val="00BA7899"/>
    <w:rsid w:val="00BB258E"/>
    <w:rsid w:val="00BB27FC"/>
    <w:rsid w:val="00BB2831"/>
    <w:rsid w:val="00BB2A75"/>
    <w:rsid w:val="00BB4531"/>
    <w:rsid w:val="00BB462F"/>
    <w:rsid w:val="00BB4836"/>
    <w:rsid w:val="00BB4AF2"/>
    <w:rsid w:val="00BB5440"/>
    <w:rsid w:val="00BB5F55"/>
    <w:rsid w:val="00BC077B"/>
    <w:rsid w:val="00BC09DE"/>
    <w:rsid w:val="00BC0CB3"/>
    <w:rsid w:val="00BC0F3E"/>
    <w:rsid w:val="00BC18F1"/>
    <w:rsid w:val="00BC1C72"/>
    <w:rsid w:val="00BC4BDE"/>
    <w:rsid w:val="00BC4D11"/>
    <w:rsid w:val="00BC5EE5"/>
    <w:rsid w:val="00BC7B28"/>
    <w:rsid w:val="00BD0006"/>
    <w:rsid w:val="00BD0590"/>
    <w:rsid w:val="00BD1197"/>
    <w:rsid w:val="00BD122F"/>
    <w:rsid w:val="00BD2154"/>
    <w:rsid w:val="00BD2AD4"/>
    <w:rsid w:val="00BD4279"/>
    <w:rsid w:val="00BD43B9"/>
    <w:rsid w:val="00BD56EC"/>
    <w:rsid w:val="00BD69B8"/>
    <w:rsid w:val="00BD6A7D"/>
    <w:rsid w:val="00BD7433"/>
    <w:rsid w:val="00BD76C7"/>
    <w:rsid w:val="00BD7949"/>
    <w:rsid w:val="00BE0C8E"/>
    <w:rsid w:val="00BE106B"/>
    <w:rsid w:val="00BE13DE"/>
    <w:rsid w:val="00BE1924"/>
    <w:rsid w:val="00BE305C"/>
    <w:rsid w:val="00BE35B0"/>
    <w:rsid w:val="00BE3B21"/>
    <w:rsid w:val="00BE42C7"/>
    <w:rsid w:val="00BE442A"/>
    <w:rsid w:val="00BE4A12"/>
    <w:rsid w:val="00BE5061"/>
    <w:rsid w:val="00BE6A5C"/>
    <w:rsid w:val="00BE6BBB"/>
    <w:rsid w:val="00BE6F63"/>
    <w:rsid w:val="00BE78E9"/>
    <w:rsid w:val="00BE7B9B"/>
    <w:rsid w:val="00BE7EA6"/>
    <w:rsid w:val="00BF1E6C"/>
    <w:rsid w:val="00BF2358"/>
    <w:rsid w:val="00BF2F6C"/>
    <w:rsid w:val="00BF35A9"/>
    <w:rsid w:val="00BF42D6"/>
    <w:rsid w:val="00BF5077"/>
    <w:rsid w:val="00BF69EE"/>
    <w:rsid w:val="00BF6BF1"/>
    <w:rsid w:val="00BF710F"/>
    <w:rsid w:val="00C012B3"/>
    <w:rsid w:val="00C01C0F"/>
    <w:rsid w:val="00C01F61"/>
    <w:rsid w:val="00C033EE"/>
    <w:rsid w:val="00C035EA"/>
    <w:rsid w:val="00C036F3"/>
    <w:rsid w:val="00C0419F"/>
    <w:rsid w:val="00C0470E"/>
    <w:rsid w:val="00C04F62"/>
    <w:rsid w:val="00C06438"/>
    <w:rsid w:val="00C06924"/>
    <w:rsid w:val="00C06F49"/>
    <w:rsid w:val="00C078A8"/>
    <w:rsid w:val="00C07D26"/>
    <w:rsid w:val="00C101C6"/>
    <w:rsid w:val="00C1091B"/>
    <w:rsid w:val="00C11661"/>
    <w:rsid w:val="00C13014"/>
    <w:rsid w:val="00C132FD"/>
    <w:rsid w:val="00C1550C"/>
    <w:rsid w:val="00C15F2A"/>
    <w:rsid w:val="00C15F38"/>
    <w:rsid w:val="00C1620E"/>
    <w:rsid w:val="00C203BA"/>
    <w:rsid w:val="00C212AD"/>
    <w:rsid w:val="00C2131B"/>
    <w:rsid w:val="00C21B71"/>
    <w:rsid w:val="00C21FB7"/>
    <w:rsid w:val="00C22000"/>
    <w:rsid w:val="00C221A5"/>
    <w:rsid w:val="00C22666"/>
    <w:rsid w:val="00C22E12"/>
    <w:rsid w:val="00C237CE"/>
    <w:rsid w:val="00C245DD"/>
    <w:rsid w:val="00C24EC4"/>
    <w:rsid w:val="00C252F2"/>
    <w:rsid w:val="00C25369"/>
    <w:rsid w:val="00C260E8"/>
    <w:rsid w:val="00C264B4"/>
    <w:rsid w:val="00C2691C"/>
    <w:rsid w:val="00C26A72"/>
    <w:rsid w:val="00C3002C"/>
    <w:rsid w:val="00C31196"/>
    <w:rsid w:val="00C3123A"/>
    <w:rsid w:val="00C316DB"/>
    <w:rsid w:val="00C3189F"/>
    <w:rsid w:val="00C31C33"/>
    <w:rsid w:val="00C3207D"/>
    <w:rsid w:val="00C32660"/>
    <w:rsid w:val="00C33501"/>
    <w:rsid w:val="00C33865"/>
    <w:rsid w:val="00C345C9"/>
    <w:rsid w:val="00C34C3B"/>
    <w:rsid w:val="00C353FF"/>
    <w:rsid w:val="00C35F0B"/>
    <w:rsid w:val="00C36981"/>
    <w:rsid w:val="00C369A4"/>
    <w:rsid w:val="00C37FC4"/>
    <w:rsid w:val="00C40815"/>
    <w:rsid w:val="00C40979"/>
    <w:rsid w:val="00C410B7"/>
    <w:rsid w:val="00C423DE"/>
    <w:rsid w:val="00C4261E"/>
    <w:rsid w:val="00C43258"/>
    <w:rsid w:val="00C43F99"/>
    <w:rsid w:val="00C44BE3"/>
    <w:rsid w:val="00C44FC9"/>
    <w:rsid w:val="00C4504E"/>
    <w:rsid w:val="00C472F7"/>
    <w:rsid w:val="00C47443"/>
    <w:rsid w:val="00C50952"/>
    <w:rsid w:val="00C50FD4"/>
    <w:rsid w:val="00C5301D"/>
    <w:rsid w:val="00C543E7"/>
    <w:rsid w:val="00C57DC2"/>
    <w:rsid w:val="00C60262"/>
    <w:rsid w:val="00C60C83"/>
    <w:rsid w:val="00C62462"/>
    <w:rsid w:val="00C62504"/>
    <w:rsid w:val="00C627AF"/>
    <w:rsid w:val="00C62984"/>
    <w:rsid w:val="00C63C46"/>
    <w:rsid w:val="00C651B9"/>
    <w:rsid w:val="00C65558"/>
    <w:rsid w:val="00C65972"/>
    <w:rsid w:val="00C65F63"/>
    <w:rsid w:val="00C662F2"/>
    <w:rsid w:val="00C66895"/>
    <w:rsid w:val="00C67D93"/>
    <w:rsid w:val="00C70AC4"/>
    <w:rsid w:val="00C70C42"/>
    <w:rsid w:val="00C71635"/>
    <w:rsid w:val="00C71D3A"/>
    <w:rsid w:val="00C7368A"/>
    <w:rsid w:val="00C74762"/>
    <w:rsid w:val="00C7477A"/>
    <w:rsid w:val="00C74DE4"/>
    <w:rsid w:val="00C75D91"/>
    <w:rsid w:val="00C768AE"/>
    <w:rsid w:val="00C76DC2"/>
    <w:rsid w:val="00C800B8"/>
    <w:rsid w:val="00C81B49"/>
    <w:rsid w:val="00C827C1"/>
    <w:rsid w:val="00C832E4"/>
    <w:rsid w:val="00C8387C"/>
    <w:rsid w:val="00C8515F"/>
    <w:rsid w:val="00C85193"/>
    <w:rsid w:val="00C85A61"/>
    <w:rsid w:val="00C86BBF"/>
    <w:rsid w:val="00C876A6"/>
    <w:rsid w:val="00C87E8D"/>
    <w:rsid w:val="00C90240"/>
    <w:rsid w:val="00C916CB"/>
    <w:rsid w:val="00C93956"/>
    <w:rsid w:val="00C93F15"/>
    <w:rsid w:val="00C94A51"/>
    <w:rsid w:val="00C94A7B"/>
    <w:rsid w:val="00C94DF0"/>
    <w:rsid w:val="00C95F1A"/>
    <w:rsid w:val="00C970B2"/>
    <w:rsid w:val="00CA181A"/>
    <w:rsid w:val="00CA19DD"/>
    <w:rsid w:val="00CA282A"/>
    <w:rsid w:val="00CA3DBA"/>
    <w:rsid w:val="00CA4B73"/>
    <w:rsid w:val="00CA64ED"/>
    <w:rsid w:val="00CA6722"/>
    <w:rsid w:val="00CA75AE"/>
    <w:rsid w:val="00CA7947"/>
    <w:rsid w:val="00CA7CC1"/>
    <w:rsid w:val="00CB08DC"/>
    <w:rsid w:val="00CB0A49"/>
    <w:rsid w:val="00CB0EB8"/>
    <w:rsid w:val="00CB1040"/>
    <w:rsid w:val="00CB114F"/>
    <w:rsid w:val="00CB1A95"/>
    <w:rsid w:val="00CB1BAB"/>
    <w:rsid w:val="00CB25B4"/>
    <w:rsid w:val="00CB3365"/>
    <w:rsid w:val="00CB33DA"/>
    <w:rsid w:val="00CB3A24"/>
    <w:rsid w:val="00CB50D0"/>
    <w:rsid w:val="00CB6962"/>
    <w:rsid w:val="00CB7227"/>
    <w:rsid w:val="00CB7B1A"/>
    <w:rsid w:val="00CC04EA"/>
    <w:rsid w:val="00CC3304"/>
    <w:rsid w:val="00CC5EFB"/>
    <w:rsid w:val="00CC5FE4"/>
    <w:rsid w:val="00CC6D93"/>
    <w:rsid w:val="00CC719A"/>
    <w:rsid w:val="00CC74CE"/>
    <w:rsid w:val="00CC7AF5"/>
    <w:rsid w:val="00CC7C11"/>
    <w:rsid w:val="00CD23F7"/>
    <w:rsid w:val="00CD3EA4"/>
    <w:rsid w:val="00CD4B32"/>
    <w:rsid w:val="00CD559E"/>
    <w:rsid w:val="00CD5C87"/>
    <w:rsid w:val="00CD6106"/>
    <w:rsid w:val="00CD6135"/>
    <w:rsid w:val="00CD6555"/>
    <w:rsid w:val="00CD6E18"/>
    <w:rsid w:val="00CE0F62"/>
    <w:rsid w:val="00CE2665"/>
    <w:rsid w:val="00CE2775"/>
    <w:rsid w:val="00CE295E"/>
    <w:rsid w:val="00CE2E79"/>
    <w:rsid w:val="00CE303E"/>
    <w:rsid w:val="00CE3436"/>
    <w:rsid w:val="00CE409B"/>
    <w:rsid w:val="00CE576D"/>
    <w:rsid w:val="00CE58E7"/>
    <w:rsid w:val="00CE58FE"/>
    <w:rsid w:val="00CE65F9"/>
    <w:rsid w:val="00CE70EF"/>
    <w:rsid w:val="00CE7B8A"/>
    <w:rsid w:val="00CF264D"/>
    <w:rsid w:val="00CF4BA3"/>
    <w:rsid w:val="00CF5B45"/>
    <w:rsid w:val="00CF5C85"/>
    <w:rsid w:val="00CF5EBC"/>
    <w:rsid w:val="00CF6179"/>
    <w:rsid w:val="00CF6B75"/>
    <w:rsid w:val="00CF7762"/>
    <w:rsid w:val="00D0034E"/>
    <w:rsid w:val="00D006EF"/>
    <w:rsid w:val="00D01051"/>
    <w:rsid w:val="00D029FE"/>
    <w:rsid w:val="00D02E5D"/>
    <w:rsid w:val="00D03A2E"/>
    <w:rsid w:val="00D03A63"/>
    <w:rsid w:val="00D03F0A"/>
    <w:rsid w:val="00D04184"/>
    <w:rsid w:val="00D0432B"/>
    <w:rsid w:val="00D05D1F"/>
    <w:rsid w:val="00D06044"/>
    <w:rsid w:val="00D064EE"/>
    <w:rsid w:val="00D06BC0"/>
    <w:rsid w:val="00D074F9"/>
    <w:rsid w:val="00D07B34"/>
    <w:rsid w:val="00D10661"/>
    <w:rsid w:val="00D10AC4"/>
    <w:rsid w:val="00D10DAD"/>
    <w:rsid w:val="00D10E1D"/>
    <w:rsid w:val="00D1129C"/>
    <w:rsid w:val="00D11892"/>
    <w:rsid w:val="00D123B3"/>
    <w:rsid w:val="00D1300A"/>
    <w:rsid w:val="00D145C4"/>
    <w:rsid w:val="00D1537A"/>
    <w:rsid w:val="00D16BBB"/>
    <w:rsid w:val="00D16F10"/>
    <w:rsid w:val="00D172AC"/>
    <w:rsid w:val="00D179D5"/>
    <w:rsid w:val="00D17B23"/>
    <w:rsid w:val="00D17CBF"/>
    <w:rsid w:val="00D17FFD"/>
    <w:rsid w:val="00D21364"/>
    <w:rsid w:val="00D21B22"/>
    <w:rsid w:val="00D22B96"/>
    <w:rsid w:val="00D23477"/>
    <w:rsid w:val="00D245D6"/>
    <w:rsid w:val="00D2487F"/>
    <w:rsid w:val="00D24F07"/>
    <w:rsid w:val="00D252E3"/>
    <w:rsid w:val="00D25AB8"/>
    <w:rsid w:val="00D25CA3"/>
    <w:rsid w:val="00D26000"/>
    <w:rsid w:val="00D265A0"/>
    <w:rsid w:val="00D26DBF"/>
    <w:rsid w:val="00D27D88"/>
    <w:rsid w:val="00D31112"/>
    <w:rsid w:val="00D32C93"/>
    <w:rsid w:val="00D33B78"/>
    <w:rsid w:val="00D33C42"/>
    <w:rsid w:val="00D349C2"/>
    <w:rsid w:val="00D350F4"/>
    <w:rsid w:val="00D351AF"/>
    <w:rsid w:val="00D37F61"/>
    <w:rsid w:val="00D407FF"/>
    <w:rsid w:val="00D41215"/>
    <w:rsid w:val="00D419BD"/>
    <w:rsid w:val="00D42F2A"/>
    <w:rsid w:val="00D43A31"/>
    <w:rsid w:val="00D44311"/>
    <w:rsid w:val="00D445B0"/>
    <w:rsid w:val="00D50841"/>
    <w:rsid w:val="00D51361"/>
    <w:rsid w:val="00D51A33"/>
    <w:rsid w:val="00D5273D"/>
    <w:rsid w:val="00D52B21"/>
    <w:rsid w:val="00D5370A"/>
    <w:rsid w:val="00D54678"/>
    <w:rsid w:val="00D55BA4"/>
    <w:rsid w:val="00D56B2B"/>
    <w:rsid w:val="00D56F1C"/>
    <w:rsid w:val="00D57045"/>
    <w:rsid w:val="00D60298"/>
    <w:rsid w:val="00D61BD8"/>
    <w:rsid w:val="00D61FBF"/>
    <w:rsid w:val="00D62ED3"/>
    <w:rsid w:val="00D63D7F"/>
    <w:rsid w:val="00D63EA2"/>
    <w:rsid w:val="00D64702"/>
    <w:rsid w:val="00D6492E"/>
    <w:rsid w:val="00D64CDE"/>
    <w:rsid w:val="00D64D3A"/>
    <w:rsid w:val="00D64EE5"/>
    <w:rsid w:val="00D6500E"/>
    <w:rsid w:val="00D65D85"/>
    <w:rsid w:val="00D66402"/>
    <w:rsid w:val="00D66B5C"/>
    <w:rsid w:val="00D678D1"/>
    <w:rsid w:val="00D70D54"/>
    <w:rsid w:val="00D71359"/>
    <w:rsid w:val="00D72570"/>
    <w:rsid w:val="00D72A3E"/>
    <w:rsid w:val="00D73FF1"/>
    <w:rsid w:val="00D7431D"/>
    <w:rsid w:val="00D758C9"/>
    <w:rsid w:val="00D771F5"/>
    <w:rsid w:val="00D77C08"/>
    <w:rsid w:val="00D80D9F"/>
    <w:rsid w:val="00D81609"/>
    <w:rsid w:val="00D821B8"/>
    <w:rsid w:val="00D82748"/>
    <w:rsid w:val="00D83414"/>
    <w:rsid w:val="00D84097"/>
    <w:rsid w:val="00D84536"/>
    <w:rsid w:val="00D84D4B"/>
    <w:rsid w:val="00D85295"/>
    <w:rsid w:val="00D855C7"/>
    <w:rsid w:val="00D85646"/>
    <w:rsid w:val="00D85AB6"/>
    <w:rsid w:val="00D8614B"/>
    <w:rsid w:val="00D86C2A"/>
    <w:rsid w:val="00D86E22"/>
    <w:rsid w:val="00D86EA5"/>
    <w:rsid w:val="00D87E7F"/>
    <w:rsid w:val="00D90214"/>
    <w:rsid w:val="00D91462"/>
    <w:rsid w:val="00D92CF4"/>
    <w:rsid w:val="00D93A13"/>
    <w:rsid w:val="00D93DCC"/>
    <w:rsid w:val="00D940EA"/>
    <w:rsid w:val="00D947A6"/>
    <w:rsid w:val="00D95822"/>
    <w:rsid w:val="00DA06D7"/>
    <w:rsid w:val="00DA106B"/>
    <w:rsid w:val="00DA4ADF"/>
    <w:rsid w:val="00DA4D24"/>
    <w:rsid w:val="00DA54BD"/>
    <w:rsid w:val="00DA6803"/>
    <w:rsid w:val="00DA6B57"/>
    <w:rsid w:val="00DA7B7B"/>
    <w:rsid w:val="00DB19A4"/>
    <w:rsid w:val="00DB26EA"/>
    <w:rsid w:val="00DB3641"/>
    <w:rsid w:val="00DB3A1C"/>
    <w:rsid w:val="00DB5266"/>
    <w:rsid w:val="00DB5377"/>
    <w:rsid w:val="00DB552C"/>
    <w:rsid w:val="00DB6663"/>
    <w:rsid w:val="00DB688F"/>
    <w:rsid w:val="00DB691D"/>
    <w:rsid w:val="00DB75EF"/>
    <w:rsid w:val="00DB7EC0"/>
    <w:rsid w:val="00DC059C"/>
    <w:rsid w:val="00DC0C26"/>
    <w:rsid w:val="00DC264B"/>
    <w:rsid w:val="00DC29CF"/>
    <w:rsid w:val="00DC2B22"/>
    <w:rsid w:val="00DC2DF1"/>
    <w:rsid w:val="00DC3018"/>
    <w:rsid w:val="00DC3513"/>
    <w:rsid w:val="00DC3DCF"/>
    <w:rsid w:val="00DC4655"/>
    <w:rsid w:val="00DC4717"/>
    <w:rsid w:val="00DC4766"/>
    <w:rsid w:val="00DC563B"/>
    <w:rsid w:val="00DC662F"/>
    <w:rsid w:val="00DC6808"/>
    <w:rsid w:val="00DC73CF"/>
    <w:rsid w:val="00DC7C12"/>
    <w:rsid w:val="00DC7CBD"/>
    <w:rsid w:val="00DC7DDE"/>
    <w:rsid w:val="00DD003F"/>
    <w:rsid w:val="00DD0165"/>
    <w:rsid w:val="00DD08B1"/>
    <w:rsid w:val="00DD0A3E"/>
    <w:rsid w:val="00DD12E8"/>
    <w:rsid w:val="00DD1830"/>
    <w:rsid w:val="00DD2580"/>
    <w:rsid w:val="00DD3D43"/>
    <w:rsid w:val="00DD4438"/>
    <w:rsid w:val="00DD6850"/>
    <w:rsid w:val="00DE0393"/>
    <w:rsid w:val="00DE0B97"/>
    <w:rsid w:val="00DE0C24"/>
    <w:rsid w:val="00DE2C25"/>
    <w:rsid w:val="00DE35EA"/>
    <w:rsid w:val="00DE361E"/>
    <w:rsid w:val="00DE3F30"/>
    <w:rsid w:val="00DE3F4B"/>
    <w:rsid w:val="00DE469F"/>
    <w:rsid w:val="00DE477F"/>
    <w:rsid w:val="00DE4983"/>
    <w:rsid w:val="00DE5379"/>
    <w:rsid w:val="00DE5E90"/>
    <w:rsid w:val="00DE6156"/>
    <w:rsid w:val="00DE6BD3"/>
    <w:rsid w:val="00DE734C"/>
    <w:rsid w:val="00DF05A2"/>
    <w:rsid w:val="00DF078B"/>
    <w:rsid w:val="00DF0A3F"/>
    <w:rsid w:val="00DF0B6E"/>
    <w:rsid w:val="00DF0E60"/>
    <w:rsid w:val="00DF13AC"/>
    <w:rsid w:val="00DF1AEA"/>
    <w:rsid w:val="00DF23D9"/>
    <w:rsid w:val="00DF2D41"/>
    <w:rsid w:val="00DF2E3B"/>
    <w:rsid w:val="00DF41B6"/>
    <w:rsid w:val="00DF437E"/>
    <w:rsid w:val="00DF4A63"/>
    <w:rsid w:val="00DF52D3"/>
    <w:rsid w:val="00DF5376"/>
    <w:rsid w:val="00DF57C9"/>
    <w:rsid w:val="00DF62F2"/>
    <w:rsid w:val="00DF6790"/>
    <w:rsid w:val="00DF7265"/>
    <w:rsid w:val="00DF753C"/>
    <w:rsid w:val="00DF7B6A"/>
    <w:rsid w:val="00E0006F"/>
    <w:rsid w:val="00E002C1"/>
    <w:rsid w:val="00E0083E"/>
    <w:rsid w:val="00E02732"/>
    <w:rsid w:val="00E04935"/>
    <w:rsid w:val="00E04CC0"/>
    <w:rsid w:val="00E04ED2"/>
    <w:rsid w:val="00E05473"/>
    <w:rsid w:val="00E056B2"/>
    <w:rsid w:val="00E063E3"/>
    <w:rsid w:val="00E069E6"/>
    <w:rsid w:val="00E072A4"/>
    <w:rsid w:val="00E11BDF"/>
    <w:rsid w:val="00E1235C"/>
    <w:rsid w:val="00E12398"/>
    <w:rsid w:val="00E124D5"/>
    <w:rsid w:val="00E132B5"/>
    <w:rsid w:val="00E13385"/>
    <w:rsid w:val="00E16C0D"/>
    <w:rsid w:val="00E17048"/>
    <w:rsid w:val="00E172DA"/>
    <w:rsid w:val="00E174AE"/>
    <w:rsid w:val="00E17F58"/>
    <w:rsid w:val="00E20C37"/>
    <w:rsid w:val="00E20DCA"/>
    <w:rsid w:val="00E21CC3"/>
    <w:rsid w:val="00E22123"/>
    <w:rsid w:val="00E22BEC"/>
    <w:rsid w:val="00E22DCA"/>
    <w:rsid w:val="00E23240"/>
    <w:rsid w:val="00E24576"/>
    <w:rsid w:val="00E248EB"/>
    <w:rsid w:val="00E24D4E"/>
    <w:rsid w:val="00E24FB5"/>
    <w:rsid w:val="00E252E0"/>
    <w:rsid w:val="00E256B5"/>
    <w:rsid w:val="00E2597E"/>
    <w:rsid w:val="00E27B23"/>
    <w:rsid w:val="00E30CD5"/>
    <w:rsid w:val="00E31240"/>
    <w:rsid w:val="00E318C3"/>
    <w:rsid w:val="00E322FA"/>
    <w:rsid w:val="00E32475"/>
    <w:rsid w:val="00E36624"/>
    <w:rsid w:val="00E37A90"/>
    <w:rsid w:val="00E400EF"/>
    <w:rsid w:val="00E40766"/>
    <w:rsid w:val="00E4111B"/>
    <w:rsid w:val="00E415C8"/>
    <w:rsid w:val="00E42219"/>
    <w:rsid w:val="00E431FA"/>
    <w:rsid w:val="00E43638"/>
    <w:rsid w:val="00E43ED9"/>
    <w:rsid w:val="00E43F21"/>
    <w:rsid w:val="00E451C3"/>
    <w:rsid w:val="00E46534"/>
    <w:rsid w:val="00E46E87"/>
    <w:rsid w:val="00E47157"/>
    <w:rsid w:val="00E47B50"/>
    <w:rsid w:val="00E47F12"/>
    <w:rsid w:val="00E5062D"/>
    <w:rsid w:val="00E50630"/>
    <w:rsid w:val="00E509AE"/>
    <w:rsid w:val="00E5117E"/>
    <w:rsid w:val="00E51C6B"/>
    <w:rsid w:val="00E52813"/>
    <w:rsid w:val="00E54A46"/>
    <w:rsid w:val="00E54C3F"/>
    <w:rsid w:val="00E54D80"/>
    <w:rsid w:val="00E55DA6"/>
    <w:rsid w:val="00E5696E"/>
    <w:rsid w:val="00E57DAC"/>
    <w:rsid w:val="00E60B0A"/>
    <w:rsid w:val="00E619F8"/>
    <w:rsid w:val="00E61C84"/>
    <w:rsid w:val="00E61F26"/>
    <w:rsid w:val="00E624E3"/>
    <w:rsid w:val="00E62512"/>
    <w:rsid w:val="00E62EC2"/>
    <w:rsid w:val="00E635D1"/>
    <w:rsid w:val="00E63ACA"/>
    <w:rsid w:val="00E65709"/>
    <w:rsid w:val="00E663F7"/>
    <w:rsid w:val="00E66961"/>
    <w:rsid w:val="00E67D0B"/>
    <w:rsid w:val="00E72779"/>
    <w:rsid w:val="00E77CA4"/>
    <w:rsid w:val="00E81CA8"/>
    <w:rsid w:val="00E835B8"/>
    <w:rsid w:val="00E8590E"/>
    <w:rsid w:val="00E8630A"/>
    <w:rsid w:val="00E87E33"/>
    <w:rsid w:val="00E90BB9"/>
    <w:rsid w:val="00E9146A"/>
    <w:rsid w:val="00E91D00"/>
    <w:rsid w:val="00E92090"/>
    <w:rsid w:val="00E950F4"/>
    <w:rsid w:val="00E96093"/>
    <w:rsid w:val="00E961AB"/>
    <w:rsid w:val="00E964F4"/>
    <w:rsid w:val="00E965F6"/>
    <w:rsid w:val="00E976CB"/>
    <w:rsid w:val="00E97D79"/>
    <w:rsid w:val="00EA2399"/>
    <w:rsid w:val="00EA4E99"/>
    <w:rsid w:val="00EA61E9"/>
    <w:rsid w:val="00EA66EE"/>
    <w:rsid w:val="00EA6814"/>
    <w:rsid w:val="00EA6C04"/>
    <w:rsid w:val="00EA6F05"/>
    <w:rsid w:val="00EB0607"/>
    <w:rsid w:val="00EB0833"/>
    <w:rsid w:val="00EB0FAC"/>
    <w:rsid w:val="00EB17A6"/>
    <w:rsid w:val="00EB3E55"/>
    <w:rsid w:val="00EB4D9D"/>
    <w:rsid w:val="00EB5359"/>
    <w:rsid w:val="00EB58A6"/>
    <w:rsid w:val="00EB61CB"/>
    <w:rsid w:val="00EB6756"/>
    <w:rsid w:val="00EC07B6"/>
    <w:rsid w:val="00EC152A"/>
    <w:rsid w:val="00EC1FDB"/>
    <w:rsid w:val="00EC222E"/>
    <w:rsid w:val="00EC3E0E"/>
    <w:rsid w:val="00EC4E07"/>
    <w:rsid w:val="00EC6119"/>
    <w:rsid w:val="00EC6D8F"/>
    <w:rsid w:val="00ED094B"/>
    <w:rsid w:val="00ED0E92"/>
    <w:rsid w:val="00ED0EC9"/>
    <w:rsid w:val="00ED11FC"/>
    <w:rsid w:val="00ED1CEF"/>
    <w:rsid w:val="00ED3965"/>
    <w:rsid w:val="00ED3ECD"/>
    <w:rsid w:val="00ED3FE5"/>
    <w:rsid w:val="00ED50C6"/>
    <w:rsid w:val="00ED704E"/>
    <w:rsid w:val="00EE0451"/>
    <w:rsid w:val="00EE09E1"/>
    <w:rsid w:val="00EE0A68"/>
    <w:rsid w:val="00EE0BEC"/>
    <w:rsid w:val="00EE0E26"/>
    <w:rsid w:val="00EE113B"/>
    <w:rsid w:val="00EE12F5"/>
    <w:rsid w:val="00EE2B89"/>
    <w:rsid w:val="00EE2B91"/>
    <w:rsid w:val="00EE3C0B"/>
    <w:rsid w:val="00EE4111"/>
    <w:rsid w:val="00EE4209"/>
    <w:rsid w:val="00EE607D"/>
    <w:rsid w:val="00EE69EB"/>
    <w:rsid w:val="00EE7908"/>
    <w:rsid w:val="00EE7F68"/>
    <w:rsid w:val="00EF0C42"/>
    <w:rsid w:val="00EF0CE1"/>
    <w:rsid w:val="00EF0E8E"/>
    <w:rsid w:val="00EF1050"/>
    <w:rsid w:val="00EF2475"/>
    <w:rsid w:val="00EF2E8F"/>
    <w:rsid w:val="00EF36DC"/>
    <w:rsid w:val="00EF36E4"/>
    <w:rsid w:val="00EF3B74"/>
    <w:rsid w:val="00EF4453"/>
    <w:rsid w:val="00EF4EAB"/>
    <w:rsid w:val="00EF50CB"/>
    <w:rsid w:val="00EF5258"/>
    <w:rsid w:val="00EF56E0"/>
    <w:rsid w:val="00EF5709"/>
    <w:rsid w:val="00EF57D7"/>
    <w:rsid w:val="00EF5DAF"/>
    <w:rsid w:val="00EF604E"/>
    <w:rsid w:val="00EF6B14"/>
    <w:rsid w:val="00EF6DB6"/>
    <w:rsid w:val="00EF7BD4"/>
    <w:rsid w:val="00F000ED"/>
    <w:rsid w:val="00F00230"/>
    <w:rsid w:val="00F00962"/>
    <w:rsid w:val="00F010EA"/>
    <w:rsid w:val="00F0140F"/>
    <w:rsid w:val="00F01895"/>
    <w:rsid w:val="00F01B5B"/>
    <w:rsid w:val="00F01D44"/>
    <w:rsid w:val="00F02CBA"/>
    <w:rsid w:val="00F03DF1"/>
    <w:rsid w:val="00F0407F"/>
    <w:rsid w:val="00F0423B"/>
    <w:rsid w:val="00F0471A"/>
    <w:rsid w:val="00F07577"/>
    <w:rsid w:val="00F07C09"/>
    <w:rsid w:val="00F12478"/>
    <w:rsid w:val="00F12FC8"/>
    <w:rsid w:val="00F15CD7"/>
    <w:rsid w:val="00F15D1D"/>
    <w:rsid w:val="00F164FD"/>
    <w:rsid w:val="00F16BC1"/>
    <w:rsid w:val="00F20562"/>
    <w:rsid w:val="00F20F50"/>
    <w:rsid w:val="00F21A41"/>
    <w:rsid w:val="00F23988"/>
    <w:rsid w:val="00F24176"/>
    <w:rsid w:val="00F25189"/>
    <w:rsid w:val="00F26489"/>
    <w:rsid w:val="00F27FE8"/>
    <w:rsid w:val="00F308C5"/>
    <w:rsid w:val="00F3124F"/>
    <w:rsid w:val="00F31476"/>
    <w:rsid w:val="00F329C9"/>
    <w:rsid w:val="00F33544"/>
    <w:rsid w:val="00F3354D"/>
    <w:rsid w:val="00F33607"/>
    <w:rsid w:val="00F33D18"/>
    <w:rsid w:val="00F34776"/>
    <w:rsid w:val="00F35B2D"/>
    <w:rsid w:val="00F402A7"/>
    <w:rsid w:val="00F40B18"/>
    <w:rsid w:val="00F40E19"/>
    <w:rsid w:val="00F413C1"/>
    <w:rsid w:val="00F41BBF"/>
    <w:rsid w:val="00F42034"/>
    <w:rsid w:val="00F4365A"/>
    <w:rsid w:val="00F439C0"/>
    <w:rsid w:val="00F43E74"/>
    <w:rsid w:val="00F44D40"/>
    <w:rsid w:val="00F44FCC"/>
    <w:rsid w:val="00F4521A"/>
    <w:rsid w:val="00F470C2"/>
    <w:rsid w:val="00F47141"/>
    <w:rsid w:val="00F473A3"/>
    <w:rsid w:val="00F47777"/>
    <w:rsid w:val="00F51763"/>
    <w:rsid w:val="00F51903"/>
    <w:rsid w:val="00F525E9"/>
    <w:rsid w:val="00F53590"/>
    <w:rsid w:val="00F53F03"/>
    <w:rsid w:val="00F54593"/>
    <w:rsid w:val="00F553B9"/>
    <w:rsid w:val="00F557ED"/>
    <w:rsid w:val="00F564BD"/>
    <w:rsid w:val="00F566F3"/>
    <w:rsid w:val="00F56DF5"/>
    <w:rsid w:val="00F572FF"/>
    <w:rsid w:val="00F5763D"/>
    <w:rsid w:val="00F57B10"/>
    <w:rsid w:val="00F57B2B"/>
    <w:rsid w:val="00F606ED"/>
    <w:rsid w:val="00F61348"/>
    <w:rsid w:val="00F61AFB"/>
    <w:rsid w:val="00F62358"/>
    <w:rsid w:val="00F6291C"/>
    <w:rsid w:val="00F6342A"/>
    <w:rsid w:val="00F63515"/>
    <w:rsid w:val="00F635C0"/>
    <w:rsid w:val="00F64041"/>
    <w:rsid w:val="00F6412B"/>
    <w:rsid w:val="00F6583E"/>
    <w:rsid w:val="00F6586C"/>
    <w:rsid w:val="00F65CDC"/>
    <w:rsid w:val="00F65D46"/>
    <w:rsid w:val="00F66998"/>
    <w:rsid w:val="00F703DA"/>
    <w:rsid w:val="00F70F44"/>
    <w:rsid w:val="00F73AF9"/>
    <w:rsid w:val="00F74B13"/>
    <w:rsid w:val="00F768E5"/>
    <w:rsid w:val="00F77195"/>
    <w:rsid w:val="00F7797B"/>
    <w:rsid w:val="00F80D15"/>
    <w:rsid w:val="00F80E43"/>
    <w:rsid w:val="00F81FDF"/>
    <w:rsid w:val="00F822E4"/>
    <w:rsid w:val="00F82584"/>
    <w:rsid w:val="00F83AAB"/>
    <w:rsid w:val="00F84D6F"/>
    <w:rsid w:val="00F8583C"/>
    <w:rsid w:val="00F870A4"/>
    <w:rsid w:val="00F87B59"/>
    <w:rsid w:val="00F904F2"/>
    <w:rsid w:val="00F90975"/>
    <w:rsid w:val="00F911A6"/>
    <w:rsid w:val="00F916FF"/>
    <w:rsid w:val="00F91C0E"/>
    <w:rsid w:val="00F9309A"/>
    <w:rsid w:val="00F94022"/>
    <w:rsid w:val="00F944A2"/>
    <w:rsid w:val="00F95781"/>
    <w:rsid w:val="00F966F5"/>
    <w:rsid w:val="00F976AF"/>
    <w:rsid w:val="00FA00CB"/>
    <w:rsid w:val="00FA05DB"/>
    <w:rsid w:val="00FA4094"/>
    <w:rsid w:val="00FA4275"/>
    <w:rsid w:val="00FA48B2"/>
    <w:rsid w:val="00FA505E"/>
    <w:rsid w:val="00FA6164"/>
    <w:rsid w:val="00FB1D4D"/>
    <w:rsid w:val="00FB460F"/>
    <w:rsid w:val="00FB6168"/>
    <w:rsid w:val="00FB63F5"/>
    <w:rsid w:val="00FB714E"/>
    <w:rsid w:val="00FB73D3"/>
    <w:rsid w:val="00FB7C99"/>
    <w:rsid w:val="00FC05B2"/>
    <w:rsid w:val="00FC1269"/>
    <w:rsid w:val="00FC13A5"/>
    <w:rsid w:val="00FC260B"/>
    <w:rsid w:val="00FC3F71"/>
    <w:rsid w:val="00FC4833"/>
    <w:rsid w:val="00FC4858"/>
    <w:rsid w:val="00FC58CC"/>
    <w:rsid w:val="00FC630F"/>
    <w:rsid w:val="00FC6D44"/>
    <w:rsid w:val="00FC7F4E"/>
    <w:rsid w:val="00FD0551"/>
    <w:rsid w:val="00FD1069"/>
    <w:rsid w:val="00FD19E8"/>
    <w:rsid w:val="00FD1DD3"/>
    <w:rsid w:val="00FD2631"/>
    <w:rsid w:val="00FD2DAC"/>
    <w:rsid w:val="00FD3C1B"/>
    <w:rsid w:val="00FD583F"/>
    <w:rsid w:val="00FD58A5"/>
    <w:rsid w:val="00FD5934"/>
    <w:rsid w:val="00FD5D03"/>
    <w:rsid w:val="00FD701D"/>
    <w:rsid w:val="00FD72D3"/>
    <w:rsid w:val="00FD770B"/>
    <w:rsid w:val="00FE0AE1"/>
    <w:rsid w:val="00FE0CA7"/>
    <w:rsid w:val="00FE1028"/>
    <w:rsid w:val="00FE13A8"/>
    <w:rsid w:val="00FE19A5"/>
    <w:rsid w:val="00FE21DA"/>
    <w:rsid w:val="00FE2375"/>
    <w:rsid w:val="00FE2D0F"/>
    <w:rsid w:val="00FE2F7B"/>
    <w:rsid w:val="00FE58FD"/>
    <w:rsid w:val="00FE5E73"/>
    <w:rsid w:val="00FE5FF4"/>
    <w:rsid w:val="00FE65C8"/>
    <w:rsid w:val="00FF0261"/>
    <w:rsid w:val="00FF04B2"/>
    <w:rsid w:val="00FF2454"/>
    <w:rsid w:val="00FF3278"/>
    <w:rsid w:val="00FF4117"/>
    <w:rsid w:val="00FF434E"/>
    <w:rsid w:val="00FF631E"/>
    <w:rsid w:val="00FF6D81"/>
    <w:rsid w:val="00FF78D7"/>
    <w:rsid w:val="00FF7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529AD"/>
  <w15:docId w15:val="{822D3CD7-68B6-437E-958B-78FE78A0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660"/>
    <w:pPr>
      <w:widowControl w:val="0"/>
      <w:adjustRightInd w:val="0"/>
      <w:snapToGrid w:val="0"/>
      <w:spacing w:line="560" w:lineRule="exact"/>
      <w:ind w:firstLineChars="200" w:firstLine="200"/>
      <w:jc w:val="both"/>
    </w:pPr>
    <w:rPr>
      <w:rFonts w:eastAsia="仿宋_GB2312" w:cstheme="minorBidi"/>
      <w:kern w:val="2"/>
      <w:sz w:val="32"/>
      <w:szCs w:val="24"/>
    </w:rPr>
  </w:style>
  <w:style w:type="paragraph" w:styleId="1">
    <w:name w:val="heading 1"/>
    <w:basedOn w:val="a"/>
    <w:next w:val="a"/>
    <w:link w:val="10"/>
    <w:uiPriority w:val="9"/>
    <w:qFormat/>
    <w:pPr>
      <w:keepNext/>
      <w:keepLines/>
      <w:numPr>
        <w:numId w:val="1"/>
      </w:numPr>
      <w:ind w:left="0" w:firstLine="200"/>
      <w:outlineLvl w:val="0"/>
    </w:pPr>
    <w:rPr>
      <w:rFonts w:asciiTheme="majorHAnsi" w:eastAsia="黑体" w:hAnsiTheme="majorHAnsi" w:cstheme="majorBidi"/>
      <w:szCs w:val="48"/>
    </w:rPr>
  </w:style>
  <w:style w:type="paragraph" w:styleId="2">
    <w:name w:val="heading 2"/>
    <w:basedOn w:val="a"/>
    <w:next w:val="a"/>
    <w:link w:val="20"/>
    <w:uiPriority w:val="9"/>
    <w:unhideWhenUsed/>
    <w:qFormat/>
    <w:pPr>
      <w:keepNext/>
      <w:keepLines/>
      <w:numPr>
        <w:numId w:val="2"/>
      </w:numPr>
      <w:ind w:firstLineChars="0" w:firstLine="0"/>
      <w:outlineLvl w:val="1"/>
    </w:pPr>
    <w:rPr>
      <w:rFonts w:asciiTheme="majorHAnsi" w:eastAsia="楷体_GB2312" w:hAnsiTheme="majorHAnsi" w:cstheme="majorBidi"/>
      <w:b/>
      <w:szCs w:val="40"/>
    </w:rPr>
  </w:style>
  <w:style w:type="paragraph" w:styleId="3">
    <w:name w:val="heading 3"/>
    <w:basedOn w:val="a"/>
    <w:next w:val="a"/>
    <w:link w:val="30"/>
    <w:uiPriority w:val="9"/>
    <w:unhideWhenUsed/>
    <w:qFormat/>
    <w:pPr>
      <w:keepNext/>
      <w:keepLines/>
      <w:outlineLvl w:val="2"/>
    </w:pPr>
    <w:rPr>
      <w:rFonts w:asciiTheme="majorHAnsi" w:hAnsiTheme="majorHAnsi" w:cstheme="majorBidi"/>
      <w:b/>
      <w:szCs w:val="32"/>
    </w:rPr>
  </w:style>
  <w:style w:type="paragraph" w:styleId="4">
    <w:name w:val="heading 4"/>
    <w:basedOn w:val="a"/>
    <w:next w:val="a"/>
    <w:link w:val="40"/>
    <w:uiPriority w:val="9"/>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unhideWhenUsed/>
    <w:qFormat/>
    <w:pPr>
      <w:keepNext/>
      <w:keepLines/>
      <w:outlineLvl w:val="7"/>
    </w:pPr>
    <w:rPr>
      <w:rFonts w:cstheme="majorBidi"/>
      <w:color w:val="595959" w:themeColor="text1" w:themeTint="A6"/>
    </w:rPr>
  </w:style>
  <w:style w:type="paragraph" w:styleId="9">
    <w:name w:val="heading 9"/>
    <w:basedOn w:val="a"/>
    <w:next w:val="a"/>
    <w:link w:val="90"/>
    <w:uiPriority w:val="9"/>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TOC3">
    <w:name w:val="toc 3"/>
    <w:basedOn w:val="a"/>
    <w:next w:val="a"/>
    <w:uiPriority w:val="39"/>
    <w:unhideWhenUsed/>
    <w:qFormat/>
    <w:pPr>
      <w:adjustRightInd/>
      <w:snapToGrid/>
      <w:ind w:firstLine="640"/>
      <w:jc w:val="left"/>
    </w:pPr>
    <w:rPr>
      <w:rFonts w:ascii="楷体" w:eastAsia="楷体" w:hAnsi="楷体" w:cs="仿宋"/>
      <w:szCs w:val="32"/>
    </w:rPr>
  </w:style>
  <w:style w:type="paragraph" w:styleId="a7">
    <w:name w:val="endnote text"/>
    <w:basedOn w:val="a"/>
    <w:link w:val="a8"/>
    <w:uiPriority w:val="99"/>
    <w:unhideWhenUsed/>
    <w:qFormat/>
    <w:pPr>
      <w:jc w:val="left"/>
    </w:pPr>
  </w:style>
  <w:style w:type="paragraph" w:styleId="a9">
    <w:name w:val="Balloon Text"/>
    <w:basedOn w:val="a"/>
    <w:link w:val="aa"/>
    <w:uiPriority w:val="99"/>
    <w:unhideWhenUsed/>
    <w:pPr>
      <w:spacing w:line="240" w:lineRule="auto"/>
    </w:pPr>
    <w:rPr>
      <w:sz w:val="18"/>
      <w:szCs w:val="18"/>
    </w:rPr>
  </w:style>
  <w:style w:type="paragraph" w:styleId="ab">
    <w:name w:val="footer"/>
    <w:basedOn w:val="a"/>
    <w:link w:val="ac"/>
    <w:uiPriority w:val="99"/>
    <w:unhideWhenUsed/>
    <w:qFormat/>
    <w:pPr>
      <w:tabs>
        <w:tab w:val="center" w:pos="4153"/>
        <w:tab w:val="right" w:pos="8306"/>
      </w:tabs>
      <w:spacing w:line="240" w:lineRule="atLeast"/>
    </w:pPr>
    <w:rPr>
      <w:sz w:val="18"/>
      <w:szCs w:val="18"/>
    </w:rPr>
  </w:style>
  <w:style w:type="paragraph" w:styleId="ad">
    <w:name w:val="header"/>
    <w:basedOn w:val="a"/>
    <w:link w:val="ae"/>
    <w:uiPriority w:val="99"/>
    <w:unhideWhenUsed/>
    <w:qFormat/>
    <w:pPr>
      <w:tabs>
        <w:tab w:val="center" w:pos="4153"/>
        <w:tab w:val="right" w:pos="8306"/>
      </w:tabs>
      <w:spacing w:line="240" w:lineRule="atLeast"/>
      <w:jc w:val="center"/>
    </w:pPr>
    <w:rPr>
      <w:sz w:val="18"/>
      <w:szCs w:val="18"/>
    </w:rPr>
  </w:style>
  <w:style w:type="paragraph" w:styleId="af">
    <w:name w:val="Subtitle"/>
    <w:basedOn w:val="a"/>
    <w:next w:val="a"/>
    <w:link w:val="af0"/>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f1">
    <w:name w:val="footnote text"/>
    <w:basedOn w:val="a"/>
    <w:link w:val="af2"/>
    <w:uiPriority w:val="99"/>
    <w:unhideWhenUsed/>
    <w:qFormat/>
    <w:pPr>
      <w:jc w:val="left"/>
    </w:pPr>
    <w:rPr>
      <w:sz w:val="18"/>
      <w:szCs w:val="18"/>
    </w:rPr>
  </w:style>
  <w:style w:type="paragraph" w:styleId="af3">
    <w:name w:val="Normal (Web)"/>
    <w:basedOn w:val="a"/>
    <w:uiPriority w:val="99"/>
    <w:unhideWhenUsed/>
    <w:qFormat/>
    <w:rPr>
      <w:sz w:val="24"/>
    </w:rPr>
  </w:style>
  <w:style w:type="paragraph" w:styleId="af4">
    <w:name w:val="Title"/>
    <w:basedOn w:val="a"/>
    <w:next w:val="a"/>
    <w:link w:val="af5"/>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f6">
    <w:name w:val="Strong"/>
    <w:basedOn w:val="a0"/>
    <w:uiPriority w:val="22"/>
    <w:qFormat/>
    <w:rPr>
      <w:b/>
    </w:rPr>
  </w:style>
  <w:style w:type="character" w:styleId="af7">
    <w:name w:val="endnote reference"/>
    <w:basedOn w:val="a0"/>
    <w:uiPriority w:val="99"/>
    <w:unhideWhenUsed/>
    <w:qFormat/>
    <w:rPr>
      <w:vertAlign w:val="superscript"/>
    </w:rPr>
  </w:style>
  <w:style w:type="character" w:styleId="af8">
    <w:name w:val="annotation reference"/>
    <w:basedOn w:val="a0"/>
    <w:uiPriority w:val="99"/>
    <w:unhideWhenUsed/>
    <w:qFormat/>
    <w:rPr>
      <w:sz w:val="21"/>
      <w:szCs w:val="21"/>
    </w:rPr>
  </w:style>
  <w:style w:type="character" w:styleId="af9">
    <w:name w:val="footnote reference"/>
    <w:basedOn w:val="a0"/>
    <w:uiPriority w:val="99"/>
    <w:unhideWhenUsed/>
    <w:qFormat/>
    <w:rPr>
      <w:vertAlign w:val="superscript"/>
    </w:rPr>
  </w:style>
  <w:style w:type="table" w:styleId="af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黑体" w:hAnsiTheme="majorHAnsi" w:cstheme="majorBidi"/>
      <w:sz w:val="32"/>
      <w:szCs w:val="48"/>
    </w:rPr>
  </w:style>
  <w:style w:type="character" w:customStyle="1" w:styleId="20">
    <w:name w:val="标题 2 字符"/>
    <w:basedOn w:val="a0"/>
    <w:link w:val="2"/>
    <w:uiPriority w:val="9"/>
    <w:qFormat/>
    <w:rPr>
      <w:rFonts w:asciiTheme="majorHAnsi" w:eastAsia="楷体_GB2312" w:hAnsiTheme="majorHAnsi" w:cstheme="majorBidi"/>
      <w:b/>
      <w:sz w:val="32"/>
      <w:szCs w:val="40"/>
    </w:rPr>
  </w:style>
  <w:style w:type="character" w:customStyle="1" w:styleId="30">
    <w:name w:val="标题 3 字符"/>
    <w:basedOn w:val="a0"/>
    <w:link w:val="3"/>
    <w:uiPriority w:val="9"/>
    <w:qFormat/>
    <w:rPr>
      <w:rFonts w:asciiTheme="majorHAnsi" w:eastAsia="仿宋_GB2312" w:hAnsiTheme="majorHAnsi" w:cstheme="majorBidi"/>
      <w:b/>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5">
    <w:name w:val="标题 字符"/>
    <w:basedOn w:val="a0"/>
    <w:link w:val="af4"/>
    <w:uiPriority w:val="10"/>
    <w:qFormat/>
    <w:rPr>
      <w:rFonts w:asciiTheme="majorHAnsi" w:eastAsiaTheme="majorEastAsia" w:hAnsiTheme="majorHAnsi" w:cstheme="majorBidi"/>
      <w:spacing w:val="-10"/>
      <w:kern w:val="28"/>
      <w:sz w:val="56"/>
      <w:szCs w:val="56"/>
    </w:rPr>
  </w:style>
  <w:style w:type="character" w:customStyle="1" w:styleId="af0">
    <w:name w:val="副标题 字符"/>
    <w:basedOn w:val="a0"/>
    <w:link w:val="af"/>
    <w:uiPriority w:val="11"/>
    <w:qFormat/>
    <w:rPr>
      <w:rFonts w:asciiTheme="majorHAnsi" w:eastAsiaTheme="majorEastAsia" w:hAnsiTheme="majorHAnsi" w:cstheme="majorBidi"/>
      <w:color w:val="595959" w:themeColor="text1" w:themeTint="A6"/>
      <w:spacing w:val="15"/>
      <w:sz w:val="28"/>
      <w:szCs w:val="28"/>
    </w:rPr>
  </w:style>
  <w:style w:type="paragraph" w:customStyle="1" w:styleId="11">
    <w:name w:val="引用1"/>
    <w:basedOn w:val="a"/>
    <w:next w:val="a"/>
    <w:link w:val="afb"/>
    <w:uiPriority w:val="29"/>
    <w:qFormat/>
    <w:pPr>
      <w:spacing w:before="160"/>
      <w:jc w:val="center"/>
    </w:pPr>
    <w:rPr>
      <w:i/>
      <w:iCs/>
      <w:color w:val="404040" w:themeColor="text1" w:themeTint="BF"/>
    </w:rPr>
  </w:style>
  <w:style w:type="character" w:customStyle="1" w:styleId="afb">
    <w:name w:val="引用 字符"/>
    <w:basedOn w:val="a0"/>
    <w:link w:val="11"/>
    <w:uiPriority w:val="29"/>
    <w:qFormat/>
    <w:rPr>
      <w:i/>
      <w:iCs/>
      <w:color w:val="404040" w:themeColor="text1" w:themeTint="BF"/>
    </w:rPr>
  </w:style>
  <w:style w:type="paragraph" w:customStyle="1" w:styleId="12">
    <w:name w:val="列表段落1"/>
    <w:basedOn w:val="a"/>
    <w:uiPriority w:val="34"/>
    <w:qFormat/>
    <w:pPr>
      <w:ind w:left="720"/>
      <w:contextualSpacing/>
    </w:pPr>
  </w:style>
  <w:style w:type="character" w:customStyle="1" w:styleId="13">
    <w:name w:val="明显强调1"/>
    <w:basedOn w:val="a0"/>
    <w:uiPriority w:val="21"/>
    <w:qFormat/>
    <w:rPr>
      <w:i/>
      <w:iCs/>
      <w:color w:val="2F5496" w:themeColor="accent1" w:themeShade="BF"/>
    </w:rPr>
  </w:style>
  <w:style w:type="paragraph" w:customStyle="1" w:styleId="14">
    <w:name w:val="明显引用1"/>
    <w:basedOn w:val="a"/>
    <w:next w:val="a"/>
    <w:link w:val="afc"/>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c">
    <w:name w:val="明显引用 字符"/>
    <w:basedOn w:val="a0"/>
    <w:link w:val="14"/>
    <w:uiPriority w:val="30"/>
    <w:qFormat/>
    <w:rPr>
      <w:i/>
      <w:iCs/>
      <w:color w:val="2F5496" w:themeColor="accent1" w:themeShade="BF"/>
    </w:rPr>
  </w:style>
  <w:style w:type="character" w:customStyle="1" w:styleId="15">
    <w:name w:val="明显参考1"/>
    <w:basedOn w:val="a0"/>
    <w:uiPriority w:val="32"/>
    <w:qFormat/>
    <w:rPr>
      <w:b/>
      <w:bCs/>
      <w:smallCaps/>
      <w:color w:val="2F5496" w:themeColor="accent1" w:themeShade="BF"/>
      <w:spacing w:val="5"/>
    </w:rPr>
  </w:style>
  <w:style w:type="character" w:customStyle="1" w:styleId="ae">
    <w:name w:val="页眉 字符"/>
    <w:basedOn w:val="a0"/>
    <w:link w:val="ad"/>
    <w:uiPriority w:val="99"/>
    <w:qFormat/>
    <w:rPr>
      <w:rFonts w:ascii="Times New Roman" w:eastAsia="仿宋_GB2312" w:hAnsi="Times New Roman"/>
      <w:sz w:val="18"/>
      <w:szCs w:val="18"/>
    </w:rPr>
  </w:style>
  <w:style w:type="character" w:customStyle="1" w:styleId="ac">
    <w:name w:val="页脚 字符"/>
    <w:basedOn w:val="a0"/>
    <w:link w:val="ab"/>
    <w:uiPriority w:val="99"/>
    <w:qFormat/>
    <w:rPr>
      <w:rFonts w:ascii="Times New Roman" w:eastAsia="仿宋_GB2312" w:hAnsi="Times New Roman"/>
      <w:sz w:val="18"/>
      <w:szCs w:val="18"/>
    </w:rPr>
  </w:style>
  <w:style w:type="character" w:customStyle="1" w:styleId="a6">
    <w:name w:val="批注文字 字符"/>
    <w:basedOn w:val="a0"/>
    <w:link w:val="a4"/>
    <w:uiPriority w:val="99"/>
    <w:qFormat/>
    <w:rPr>
      <w:rFonts w:ascii="Times New Roman" w:eastAsia="仿宋_GB2312" w:hAnsi="Times New Roman"/>
      <w:sz w:val="32"/>
    </w:rPr>
  </w:style>
  <w:style w:type="character" w:customStyle="1" w:styleId="a5">
    <w:name w:val="批注主题 字符"/>
    <w:basedOn w:val="a6"/>
    <w:link w:val="a3"/>
    <w:uiPriority w:val="99"/>
    <w:semiHidden/>
    <w:qFormat/>
    <w:rPr>
      <w:rFonts w:ascii="Times New Roman" w:eastAsia="仿宋_GB2312" w:hAnsi="Times New Roman"/>
      <w:b/>
      <w:bCs/>
      <w:sz w:val="32"/>
    </w:rPr>
  </w:style>
  <w:style w:type="character" w:customStyle="1" w:styleId="a8">
    <w:name w:val="尾注文本 字符"/>
    <w:basedOn w:val="a0"/>
    <w:link w:val="a7"/>
    <w:uiPriority w:val="99"/>
    <w:semiHidden/>
    <w:qFormat/>
    <w:rPr>
      <w:rFonts w:ascii="Times New Roman" w:eastAsia="仿宋_GB2312" w:hAnsi="Times New Roman"/>
      <w:sz w:val="32"/>
    </w:rPr>
  </w:style>
  <w:style w:type="character" w:customStyle="1" w:styleId="af2">
    <w:name w:val="脚注文本 字符"/>
    <w:basedOn w:val="a0"/>
    <w:link w:val="af1"/>
    <w:uiPriority w:val="99"/>
    <w:semiHidden/>
    <w:qFormat/>
    <w:rPr>
      <w:rFonts w:ascii="Times New Roman" w:eastAsia="仿宋_GB2312" w:hAnsi="Times New Roman"/>
      <w:sz w:val="18"/>
      <w:szCs w:val="18"/>
    </w:rPr>
  </w:style>
  <w:style w:type="paragraph" w:customStyle="1" w:styleId="16">
    <w:name w:val="无间隔1"/>
    <w:uiPriority w:val="1"/>
    <w:qFormat/>
    <w:pPr>
      <w:widowControl w:val="0"/>
      <w:adjustRightInd w:val="0"/>
      <w:snapToGrid w:val="0"/>
      <w:ind w:firstLineChars="200" w:firstLine="200"/>
      <w:jc w:val="both"/>
    </w:pPr>
    <w:rPr>
      <w:rFonts w:eastAsia="仿宋_GB2312" w:cstheme="minorBidi"/>
      <w:kern w:val="2"/>
      <w:sz w:val="32"/>
      <w:szCs w:val="24"/>
    </w:rPr>
  </w:style>
  <w:style w:type="paragraph" w:customStyle="1" w:styleId="17">
    <w:name w:val="修订1"/>
    <w:hidden/>
    <w:uiPriority w:val="99"/>
    <w:semiHidden/>
    <w:qFormat/>
    <w:rPr>
      <w:rFonts w:eastAsia="仿宋_GB2312" w:cstheme="minorBidi"/>
      <w:kern w:val="2"/>
      <w:sz w:val="32"/>
      <w:szCs w:val="24"/>
    </w:rPr>
  </w:style>
  <w:style w:type="character" w:customStyle="1" w:styleId="aa">
    <w:name w:val="批注框文本 字符"/>
    <w:basedOn w:val="a0"/>
    <w:link w:val="a9"/>
    <w:uiPriority w:val="99"/>
    <w:semiHidden/>
    <w:rPr>
      <w:rFonts w:eastAsia="仿宋_GB2312" w:cstheme="minorBidi"/>
      <w:kern w:val="2"/>
      <w:sz w:val="18"/>
      <w:szCs w:val="18"/>
      <w14:ligatures w14:val="none"/>
    </w:rPr>
  </w:style>
  <w:style w:type="paragraph" w:styleId="afd">
    <w:name w:val="Revision"/>
    <w:hidden/>
    <w:uiPriority w:val="99"/>
    <w:semiHidden/>
    <w:rsid w:val="002D7DF6"/>
    <w:rPr>
      <w:rFonts w:eastAsia="仿宋_GB2312" w:cstheme="minorBidi"/>
      <w:kern w:val="2"/>
      <w:sz w:val="32"/>
      <w:szCs w:val="24"/>
    </w:rPr>
  </w:style>
  <w:style w:type="paragraph" w:styleId="afe">
    <w:name w:val="List Paragraph"/>
    <w:basedOn w:val="a"/>
    <w:uiPriority w:val="99"/>
    <w:rsid w:val="00A66018"/>
    <w:pPr>
      <w:ind w:firstLine="420"/>
    </w:pPr>
  </w:style>
  <w:style w:type="character" w:styleId="aff">
    <w:name w:val="Emphasis"/>
    <w:basedOn w:val="a0"/>
    <w:uiPriority w:val="20"/>
    <w:qFormat/>
    <w:rsid w:val="00FC63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852899">
      <w:bodyDiv w:val="1"/>
      <w:marLeft w:val="0"/>
      <w:marRight w:val="0"/>
      <w:marTop w:val="0"/>
      <w:marBottom w:val="0"/>
      <w:divBdr>
        <w:top w:val="none" w:sz="0" w:space="0" w:color="auto"/>
        <w:left w:val="none" w:sz="0" w:space="0" w:color="auto"/>
        <w:bottom w:val="none" w:sz="0" w:space="0" w:color="auto"/>
        <w:right w:val="none" w:sz="0" w:space="0" w:color="auto"/>
      </w:divBdr>
    </w:div>
    <w:div w:id="1453397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1EE5EE-A023-48B0-8D53-9AA670E3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2582</Words>
  <Characters>14723</Characters>
  <Application>Microsoft Office Word</Application>
  <DocSecurity>0</DocSecurity>
  <Lines>122</Lines>
  <Paragraphs>34</Paragraphs>
  <ScaleCrop>false</ScaleCrop>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雪玲 苏</dc:creator>
  <cp:lastModifiedBy>苏</cp:lastModifiedBy>
  <cp:revision>6</cp:revision>
  <cp:lastPrinted>2025-07-01T12:24:00Z</cp:lastPrinted>
  <dcterms:created xsi:type="dcterms:W3CDTF">2025-10-22T04:43:00Z</dcterms:created>
  <dcterms:modified xsi:type="dcterms:W3CDTF">2025-10-22T05:56:00Z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eyJoZGlkIjoiMTc4YTRiODA2YWI0MzVlNGJhNzlkMWVmNzFjNDk2OTEiLCJ1c2VySWQiOiIxODAxNjIzNCJ9</vt:lpwstr>
  </property>
  <property fmtid="{D5CDD505-2E9C-101B-9397-08002B2CF9AE}" pid="3" name="KSOProductBuildVer">
    <vt:lpwstr>2052-12.11.1</vt:lpwstr>
  </property>
  <property fmtid="{D5CDD505-2E9C-101B-9397-08002B2CF9AE}" pid="4" name="ICV">
    <vt:lpwstr>85F2ED7858234055926002FDF719AF6B_12</vt:lpwstr>
  </property>
</Properties>
</file>