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502E">
      <w:pPr>
        <w:spacing w:line="580" w:lineRule="exact"/>
        <w:ind w:hanging="142"/>
        <w:jc w:val="left"/>
        <w:rPr>
          <w:rFonts w:hint="eastAsia" w:ascii="CESI仿宋-GB13000" w:hAnsi="CESI仿宋-GB13000" w:eastAsia="CESI仿宋-GB13000" w:cs="CESI仿宋-GB13000"/>
          <w:b/>
          <w:bCs/>
          <w:sz w:val="30"/>
          <w:szCs w:val="30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0"/>
          <w:szCs w:val="30"/>
        </w:rPr>
        <w:t>附件：</w:t>
      </w:r>
      <w:bookmarkStart w:id="0" w:name="_GoBack"/>
      <w:bookmarkEnd w:id="0"/>
    </w:p>
    <w:p w14:paraId="5DF2B392">
      <w:pPr>
        <w:spacing w:line="580" w:lineRule="exact"/>
        <w:ind w:hanging="14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普陀区定点零售药店配置情况表</w:t>
      </w:r>
    </w:p>
    <w:p w14:paraId="60DFCB02">
      <w:pPr>
        <w:spacing w:after="159" w:afterLines="50" w:line="580" w:lineRule="exact"/>
        <w:ind w:hanging="14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（数据截至2024年12月）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65"/>
        <w:gridCol w:w="3060"/>
        <w:gridCol w:w="1708"/>
      </w:tblGrid>
      <w:tr w14:paraId="15BB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58717E71">
            <w:pPr>
              <w:spacing w:line="840" w:lineRule="auto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区域</w:t>
            </w:r>
          </w:p>
        </w:tc>
        <w:tc>
          <w:tcPr>
            <w:tcW w:w="1965" w:type="dxa"/>
            <w:noWrap w:val="0"/>
            <w:vAlign w:val="top"/>
          </w:tcPr>
          <w:p w14:paraId="1267771B">
            <w:pPr>
              <w:spacing w:line="580" w:lineRule="exact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已定点</w:t>
            </w:r>
          </w:p>
          <w:p w14:paraId="0CDD4CDD">
            <w:pPr>
              <w:spacing w:line="580" w:lineRule="exact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药店数</w:t>
            </w:r>
          </w:p>
        </w:tc>
        <w:tc>
          <w:tcPr>
            <w:tcW w:w="3060" w:type="dxa"/>
            <w:noWrap w:val="0"/>
            <w:vAlign w:val="top"/>
          </w:tcPr>
          <w:p w14:paraId="5E78CCE1">
            <w:pPr>
              <w:spacing w:line="580" w:lineRule="exact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辖区面积</w:t>
            </w:r>
          </w:p>
          <w:p w14:paraId="4CAA8272">
            <w:pPr>
              <w:spacing w:line="580" w:lineRule="exact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（平方公里）</w:t>
            </w:r>
          </w:p>
        </w:tc>
        <w:tc>
          <w:tcPr>
            <w:tcW w:w="1708" w:type="dxa"/>
            <w:noWrap w:val="0"/>
            <w:vAlign w:val="top"/>
          </w:tcPr>
          <w:p w14:paraId="3922FB47">
            <w:pPr>
              <w:spacing w:line="580" w:lineRule="exact"/>
              <w:jc w:val="center"/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sz w:val="30"/>
                <w:szCs w:val="30"/>
              </w:rPr>
              <w:t>优先评估区域</w:t>
            </w:r>
          </w:p>
        </w:tc>
      </w:tr>
      <w:tr w14:paraId="7C01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43406305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曹杨街道</w:t>
            </w:r>
          </w:p>
        </w:tc>
        <w:tc>
          <w:tcPr>
            <w:tcW w:w="1965" w:type="dxa"/>
            <w:noWrap w:val="0"/>
            <w:vAlign w:val="top"/>
          </w:tcPr>
          <w:p w14:paraId="0AF1FD8A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11</w:t>
            </w:r>
          </w:p>
        </w:tc>
        <w:tc>
          <w:tcPr>
            <w:tcW w:w="3060" w:type="dxa"/>
            <w:noWrap w:val="0"/>
            <w:vAlign w:val="top"/>
          </w:tcPr>
          <w:p w14:paraId="453831E0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2.09</w:t>
            </w:r>
          </w:p>
        </w:tc>
        <w:tc>
          <w:tcPr>
            <w:tcW w:w="1708" w:type="dxa"/>
            <w:noWrap w:val="0"/>
            <w:vAlign w:val="top"/>
          </w:tcPr>
          <w:p w14:paraId="1992781D">
            <w:pPr>
              <w:spacing w:line="5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8A3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46566B54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b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长风街道</w:t>
            </w:r>
          </w:p>
        </w:tc>
        <w:tc>
          <w:tcPr>
            <w:tcW w:w="1965" w:type="dxa"/>
            <w:noWrap w:val="0"/>
            <w:vAlign w:val="top"/>
          </w:tcPr>
          <w:p w14:paraId="765EA2AC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9</w:t>
            </w:r>
          </w:p>
        </w:tc>
        <w:tc>
          <w:tcPr>
            <w:tcW w:w="3060" w:type="dxa"/>
            <w:noWrap w:val="0"/>
            <w:vAlign w:val="top"/>
          </w:tcPr>
          <w:p w14:paraId="5BBC031D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5.8</w:t>
            </w:r>
          </w:p>
        </w:tc>
        <w:tc>
          <w:tcPr>
            <w:tcW w:w="1708" w:type="dxa"/>
            <w:noWrap w:val="0"/>
            <w:vAlign w:val="top"/>
          </w:tcPr>
          <w:p w14:paraId="6F7EF740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▲</w:t>
            </w:r>
          </w:p>
        </w:tc>
      </w:tr>
      <w:tr w14:paraId="44B2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7D0335AC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 w:val="30"/>
                <w:szCs w:val="30"/>
              </w:rPr>
              <w:t>石泉街道</w:t>
            </w:r>
          </w:p>
        </w:tc>
        <w:tc>
          <w:tcPr>
            <w:tcW w:w="1965" w:type="dxa"/>
            <w:noWrap w:val="0"/>
            <w:vAlign w:val="top"/>
          </w:tcPr>
          <w:p w14:paraId="4B830D2D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11</w:t>
            </w:r>
          </w:p>
        </w:tc>
        <w:tc>
          <w:tcPr>
            <w:tcW w:w="3060" w:type="dxa"/>
            <w:noWrap w:val="0"/>
            <w:vAlign w:val="top"/>
          </w:tcPr>
          <w:p w14:paraId="6C54B053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3.5</w:t>
            </w:r>
          </w:p>
        </w:tc>
        <w:tc>
          <w:tcPr>
            <w:tcW w:w="1708" w:type="dxa"/>
            <w:noWrap w:val="0"/>
            <w:vAlign w:val="top"/>
          </w:tcPr>
          <w:p w14:paraId="6C1449D7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8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16078D3D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b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甘泉街道</w:t>
            </w:r>
          </w:p>
        </w:tc>
        <w:tc>
          <w:tcPr>
            <w:tcW w:w="1965" w:type="dxa"/>
            <w:noWrap w:val="0"/>
            <w:vAlign w:val="top"/>
          </w:tcPr>
          <w:p w14:paraId="7ADA66F3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9</w:t>
            </w:r>
          </w:p>
        </w:tc>
        <w:tc>
          <w:tcPr>
            <w:tcW w:w="3060" w:type="dxa"/>
            <w:noWrap w:val="0"/>
            <w:vAlign w:val="top"/>
          </w:tcPr>
          <w:p w14:paraId="1920B028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2.37</w:t>
            </w:r>
          </w:p>
        </w:tc>
        <w:tc>
          <w:tcPr>
            <w:tcW w:w="1708" w:type="dxa"/>
            <w:noWrap w:val="0"/>
            <w:vAlign w:val="top"/>
          </w:tcPr>
          <w:p w14:paraId="081A2097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FF6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6BD8A95B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b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宜川街道</w:t>
            </w:r>
          </w:p>
        </w:tc>
        <w:tc>
          <w:tcPr>
            <w:tcW w:w="1965" w:type="dxa"/>
            <w:noWrap w:val="0"/>
            <w:vAlign w:val="top"/>
          </w:tcPr>
          <w:p w14:paraId="2AFED71A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8</w:t>
            </w:r>
          </w:p>
        </w:tc>
        <w:tc>
          <w:tcPr>
            <w:tcW w:w="3060" w:type="dxa"/>
            <w:noWrap w:val="0"/>
            <w:vAlign w:val="top"/>
          </w:tcPr>
          <w:p w14:paraId="3E14145A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2.2</w:t>
            </w:r>
          </w:p>
        </w:tc>
        <w:tc>
          <w:tcPr>
            <w:tcW w:w="1708" w:type="dxa"/>
            <w:noWrap w:val="0"/>
            <w:vAlign w:val="top"/>
          </w:tcPr>
          <w:p w14:paraId="40D332ED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60F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091FE88D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b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长寿街道</w:t>
            </w:r>
          </w:p>
        </w:tc>
        <w:tc>
          <w:tcPr>
            <w:tcW w:w="1965" w:type="dxa"/>
            <w:noWrap w:val="0"/>
            <w:vAlign w:val="top"/>
          </w:tcPr>
          <w:p w14:paraId="57557923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7</w:t>
            </w:r>
          </w:p>
        </w:tc>
        <w:tc>
          <w:tcPr>
            <w:tcW w:w="3060" w:type="dxa"/>
            <w:noWrap w:val="0"/>
            <w:vAlign w:val="top"/>
          </w:tcPr>
          <w:p w14:paraId="384E65F2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4.02</w:t>
            </w:r>
          </w:p>
        </w:tc>
        <w:tc>
          <w:tcPr>
            <w:tcW w:w="1708" w:type="dxa"/>
            <w:noWrap w:val="0"/>
            <w:vAlign w:val="top"/>
          </w:tcPr>
          <w:p w14:paraId="00FD6368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▲</w:t>
            </w:r>
          </w:p>
        </w:tc>
      </w:tr>
      <w:tr w14:paraId="28E5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44061122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真如镇街道</w:t>
            </w:r>
          </w:p>
        </w:tc>
        <w:tc>
          <w:tcPr>
            <w:tcW w:w="1965" w:type="dxa"/>
            <w:noWrap w:val="0"/>
            <w:vAlign w:val="top"/>
          </w:tcPr>
          <w:p w14:paraId="66664A89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17</w:t>
            </w:r>
          </w:p>
        </w:tc>
        <w:tc>
          <w:tcPr>
            <w:tcW w:w="3060" w:type="dxa"/>
            <w:noWrap w:val="0"/>
            <w:vAlign w:val="top"/>
          </w:tcPr>
          <w:p w14:paraId="2DF53A28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5.95</w:t>
            </w:r>
          </w:p>
        </w:tc>
        <w:tc>
          <w:tcPr>
            <w:tcW w:w="1708" w:type="dxa"/>
            <w:noWrap w:val="0"/>
            <w:vAlign w:val="top"/>
          </w:tcPr>
          <w:p w14:paraId="02B960A3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54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5C22E6DB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万里街道</w:t>
            </w:r>
          </w:p>
        </w:tc>
        <w:tc>
          <w:tcPr>
            <w:tcW w:w="1965" w:type="dxa"/>
            <w:noWrap w:val="0"/>
            <w:vAlign w:val="top"/>
          </w:tcPr>
          <w:p w14:paraId="3B9C5CEC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6</w:t>
            </w:r>
          </w:p>
        </w:tc>
        <w:tc>
          <w:tcPr>
            <w:tcW w:w="3060" w:type="dxa"/>
            <w:noWrap w:val="0"/>
            <w:vAlign w:val="top"/>
          </w:tcPr>
          <w:p w14:paraId="3529EF47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3.09</w:t>
            </w:r>
          </w:p>
        </w:tc>
        <w:tc>
          <w:tcPr>
            <w:tcW w:w="1708" w:type="dxa"/>
            <w:noWrap w:val="0"/>
            <w:vAlign w:val="top"/>
          </w:tcPr>
          <w:p w14:paraId="70E6E80C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▲</w:t>
            </w:r>
          </w:p>
        </w:tc>
      </w:tr>
      <w:tr w14:paraId="0F79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37584307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长征镇</w:t>
            </w:r>
          </w:p>
        </w:tc>
        <w:tc>
          <w:tcPr>
            <w:tcW w:w="1965" w:type="dxa"/>
            <w:noWrap w:val="0"/>
            <w:vAlign w:val="top"/>
          </w:tcPr>
          <w:p w14:paraId="2386866A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16</w:t>
            </w:r>
          </w:p>
        </w:tc>
        <w:tc>
          <w:tcPr>
            <w:tcW w:w="3060" w:type="dxa"/>
            <w:noWrap w:val="0"/>
            <w:vAlign w:val="top"/>
          </w:tcPr>
          <w:p w14:paraId="04DD6DEB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7.61</w:t>
            </w:r>
          </w:p>
        </w:tc>
        <w:tc>
          <w:tcPr>
            <w:tcW w:w="1708" w:type="dxa"/>
            <w:noWrap w:val="0"/>
            <w:vAlign w:val="top"/>
          </w:tcPr>
          <w:p w14:paraId="15829EF8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7A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5B73C2A1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桃浦镇</w:t>
            </w:r>
          </w:p>
        </w:tc>
        <w:tc>
          <w:tcPr>
            <w:tcW w:w="1965" w:type="dxa"/>
            <w:noWrap w:val="0"/>
            <w:vAlign w:val="top"/>
          </w:tcPr>
          <w:p w14:paraId="6A8EF5B4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14</w:t>
            </w:r>
          </w:p>
        </w:tc>
        <w:tc>
          <w:tcPr>
            <w:tcW w:w="3060" w:type="dxa"/>
            <w:noWrap w:val="0"/>
            <w:vAlign w:val="top"/>
          </w:tcPr>
          <w:p w14:paraId="010E274D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18.84</w:t>
            </w:r>
          </w:p>
        </w:tc>
        <w:tc>
          <w:tcPr>
            <w:tcW w:w="1708" w:type="dxa"/>
            <w:noWrap w:val="0"/>
            <w:vAlign w:val="top"/>
          </w:tcPr>
          <w:p w14:paraId="2CAC5FC0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▲</w:t>
            </w:r>
          </w:p>
        </w:tc>
      </w:tr>
      <w:tr w14:paraId="6393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top"/>
          </w:tcPr>
          <w:p w14:paraId="7FA01663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965" w:type="dxa"/>
            <w:noWrap w:val="0"/>
            <w:vAlign w:val="top"/>
          </w:tcPr>
          <w:p w14:paraId="0FA35C39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108</w:t>
            </w:r>
          </w:p>
        </w:tc>
        <w:tc>
          <w:tcPr>
            <w:tcW w:w="3060" w:type="dxa"/>
            <w:noWrap w:val="0"/>
            <w:vAlign w:val="top"/>
          </w:tcPr>
          <w:p w14:paraId="4A0381C3">
            <w:pPr>
              <w:spacing w:line="58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  <w:t>55.47</w:t>
            </w:r>
          </w:p>
        </w:tc>
        <w:tc>
          <w:tcPr>
            <w:tcW w:w="1708" w:type="dxa"/>
            <w:noWrap w:val="0"/>
            <w:vAlign w:val="top"/>
          </w:tcPr>
          <w:p w14:paraId="60E7310F">
            <w:pPr>
              <w:spacing w:line="5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276C03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DFADFB"/>
    <w:rsid w:val="7ABF0986"/>
    <w:rsid w:val="CBDFA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2025-10-31T22:17:00Z</dcterms:created>
  <dc:creator>呵呵渣克浪</dc:creator>
  <cp:lastModifiedBy>呵呵渣克浪</cp:lastModifiedBy>
  <dcterms:modified xsi:type="dcterms:W3CDTF">2025-10-31T14:22:52Z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5DF90BEE6ACEAC41BC550469BDAFA600_43</vt:lpwstr>
  </property>
</Properties>
</file>